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94545" w:rsidRDefault="00FE38BD">
      <w:pPr>
        <w:jc w:val="center"/>
        <w:rPr>
          <w:b/>
          <w:sz w:val="28"/>
          <w:szCs w:val="28"/>
        </w:rPr>
      </w:pPr>
      <w:r>
        <w:rPr>
          <w:b/>
          <w:sz w:val="28"/>
          <w:szCs w:val="28"/>
        </w:rPr>
        <w:t>Reconciling resilience across ecological systems,</w:t>
      </w:r>
    </w:p>
    <w:p w14:paraId="00000002" w14:textId="77777777" w:rsidR="00494545" w:rsidRDefault="00FE38BD">
      <w:pPr>
        <w:jc w:val="center"/>
      </w:pPr>
      <w:r>
        <w:rPr>
          <w:b/>
          <w:sz w:val="28"/>
          <w:szCs w:val="28"/>
        </w:rPr>
        <w:t>species, and subdisciplines</w:t>
      </w:r>
    </w:p>
    <w:p w14:paraId="00000003" w14:textId="77777777" w:rsidR="00494545" w:rsidRDefault="00FE38BD">
      <w:pPr>
        <w:jc w:val="center"/>
        <w:rPr>
          <w:i/>
        </w:rPr>
      </w:pPr>
      <w:r>
        <w:t xml:space="preserve">Editorial of the cross-journal Special Feature “Reconciling resilience across ecological systems, species, and subdisciplines”, for consideration for publication in </w:t>
      </w:r>
      <w:r>
        <w:rPr>
          <w:i/>
        </w:rPr>
        <w:t>Journal of Ecology</w:t>
      </w:r>
    </w:p>
    <w:p w14:paraId="00000004" w14:textId="77777777" w:rsidR="00494545" w:rsidRDefault="00494545"/>
    <w:p w14:paraId="00000005" w14:textId="77777777" w:rsidR="00494545" w:rsidRDefault="00FE38BD">
      <w:r>
        <w:t>Pol Capdevila</w:t>
      </w:r>
      <w:r>
        <w:rPr>
          <w:vertAlign w:val="superscript"/>
        </w:rPr>
        <w:t>1,2</w:t>
      </w:r>
      <w:r>
        <w:t>, Iain Stott</w:t>
      </w:r>
      <w:r>
        <w:rPr>
          <w:vertAlign w:val="superscript"/>
        </w:rPr>
        <w:t>3</w:t>
      </w:r>
      <w:r>
        <w:t xml:space="preserve">, </w:t>
      </w:r>
      <w:proofErr w:type="spellStart"/>
      <w:r>
        <w:t>Imma</w:t>
      </w:r>
      <w:proofErr w:type="spellEnd"/>
      <w:r>
        <w:t xml:space="preserve"> </w:t>
      </w:r>
      <w:proofErr w:type="spellStart"/>
      <w:r>
        <w:t>Oliveras</w:t>
      </w:r>
      <w:proofErr w:type="spellEnd"/>
      <w:r>
        <w:t xml:space="preserve"> Menor</w:t>
      </w:r>
      <w:r>
        <w:rPr>
          <w:vertAlign w:val="superscript"/>
        </w:rPr>
        <w:t>4</w:t>
      </w:r>
      <w:r>
        <w:t>, Daniel B. Stouffer</w:t>
      </w:r>
      <w:r>
        <w:rPr>
          <w:vertAlign w:val="superscript"/>
        </w:rPr>
        <w:t>5</w:t>
      </w:r>
      <w:r>
        <w:t>, Rafael L. G. Raimundo</w:t>
      </w:r>
      <w:r>
        <w:rPr>
          <w:vertAlign w:val="superscript"/>
        </w:rPr>
        <w:t>6</w:t>
      </w:r>
      <w:r>
        <w:t>, Hannah White</w:t>
      </w:r>
      <w:r>
        <w:rPr>
          <w:vertAlign w:val="superscript"/>
        </w:rPr>
        <w:t>7</w:t>
      </w:r>
      <w:r>
        <w:t>, Matthew Barbour</w:t>
      </w:r>
      <w:r>
        <w:rPr>
          <w:vertAlign w:val="superscript"/>
        </w:rPr>
        <w:t>8</w:t>
      </w:r>
      <w:r>
        <w:t>, Roberto Salguero-Gómez</w:t>
      </w:r>
      <w:r>
        <w:rPr>
          <w:vertAlign w:val="superscript"/>
        </w:rPr>
        <w:t>2,9</w:t>
      </w:r>
    </w:p>
    <w:p w14:paraId="00000006" w14:textId="77777777" w:rsidR="00494545" w:rsidRDefault="00FE38BD">
      <w:pPr>
        <w:rPr>
          <w:sz w:val="20"/>
          <w:szCs w:val="20"/>
        </w:rPr>
      </w:pPr>
      <w:r>
        <w:rPr>
          <w:sz w:val="20"/>
          <w:szCs w:val="20"/>
          <w:vertAlign w:val="superscript"/>
        </w:rPr>
        <w:t>1</w:t>
      </w:r>
      <w:r>
        <w:rPr>
          <w:sz w:val="20"/>
          <w:szCs w:val="20"/>
        </w:rPr>
        <w:t xml:space="preserve">School of Biological Sciences, University of Bristol, 24 Tyndall Ave, BS8 1TQ, Bristol, UK </w:t>
      </w:r>
    </w:p>
    <w:p w14:paraId="00000007" w14:textId="77777777" w:rsidR="00494545" w:rsidRDefault="00FE38BD">
      <w:pPr>
        <w:rPr>
          <w:sz w:val="20"/>
          <w:szCs w:val="20"/>
        </w:rPr>
      </w:pPr>
      <w:r>
        <w:rPr>
          <w:sz w:val="20"/>
          <w:szCs w:val="20"/>
          <w:vertAlign w:val="superscript"/>
        </w:rPr>
        <w:t>2</w:t>
      </w:r>
      <w:r>
        <w:rPr>
          <w:sz w:val="20"/>
          <w:szCs w:val="20"/>
        </w:rPr>
        <w:t>Zoology Department, Oxford University, Zoology Research and Administration Building, 11a Mansfield Rd, Oxford OX1 3SZ, UK</w:t>
      </w:r>
    </w:p>
    <w:p w14:paraId="00000008" w14:textId="77777777" w:rsidR="00494545" w:rsidRDefault="00FE38BD">
      <w:pPr>
        <w:rPr>
          <w:sz w:val="20"/>
          <w:szCs w:val="20"/>
        </w:rPr>
      </w:pPr>
      <w:r>
        <w:rPr>
          <w:sz w:val="20"/>
          <w:szCs w:val="20"/>
          <w:vertAlign w:val="superscript"/>
        </w:rPr>
        <w:t>3</w:t>
      </w:r>
      <w:r>
        <w:rPr>
          <w:sz w:val="20"/>
          <w:szCs w:val="20"/>
        </w:rPr>
        <w:t xml:space="preserve">School of Life Sciences, University of Lincoln, </w:t>
      </w:r>
      <w:proofErr w:type="spellStart"/>
      <w:r>
        <w:rPr>
          <w:sz w:val="20"/>
          <w:szCs w:val="20"/>
        </w:rPr>
        <w:t>Brayford</w:t>
      </w:r>
      <w:proofErr w:type="spellEnd"/>
      <w:r>
        <w:rPr>
          <w:sz w:val="20"/>
          <w:szCs w:val="20"/>
        </w:rPr>
        <w:t xml:space="preserve"> Pool, Lincoln LN6 7TS, UK</w:t>
      </w:r>
    </w:p>
    <w:p w14:paraId="00000009" w14:textId="77777777" w:rsidR="00494545" w:rsidRDefault="00FE38BD">
      <w:pPr>
        <w:rPr>
          <w:sz w:val="20"/>
          <w:szCs w:val="20"/>
        </w:rPr>
      </w:pPr>
      <w:r>
        <w:rPr>
          <w:sz w:val="20"/>
          <w:szCs w:val="20"/>
          <w:vertAlign w:val="superscript"/>
        </w:rPr>
        <w:t>4</w:t>
      </w:r>
      <w:r>
        <w:rPr>
          <w:sz w:val="20"/>
          <w:szCs w:val="20"/>
        </w:rPr>
        <w:t>Environmental Change Institute, School of Geography and the Environment, University of Oxford, South Parks Rd OX13QY Oxford, UK.</w:t>
      </w:r>
    </w:p>
    <w:p w14:paraId="0000000A" w14:textId="77777777" w:rsidR="00494545" w:rsidRDefault="00FE38BD">
      <w:pPr>
        <w:rPr>
          <w:sz w:val="20"/>
          <w:szCs w:val="20"/>
        </w:rPr>
      </w:pPr>
      <w:r>
        <w:rPr>
          <w:sz w:val="20"/>
          <w:szCs w:val="20"/>
          <w:vertAlign w:val="superscript"/>
        </w:rPr>
        <w:t>5</w:t>
      </w:r>
      <w:r>
        <w:rPr>
          <w:sz w:val="20"/>
          <w:szCs w:val="20"/>
        </w:rPr>
        <w:t>Centre for Integrative Ecology, School of Biological Sciences, University of Canterbury, Christchurch 8041, New Zealand</w:t>
      </w:r>
    </w:p>
    <w:p w14:paraId="0000000B" w14:textId="77777777" w:rsidR="00494545" w:rsidRDefault="00FE38BD">
      <w:pPr>
        <w:rPr>
          <w:sz w:val="20"/>
          <w:szCs w:val="20"/>
        </w:rPr>
      </w:pPr>
      <w:r>
        <w:rPr>
          <w:sz w:val="20"/>
          <w:szCs w:val="20"/>
          <w:vertAlign w:val="superscript"/>
        </w:rPr>
        <w:t>6</w:t>
      </w:r>
      <w:r>
        <w:rPr>
          <w:sz w:val="20"/>
          <w:szCs w:val="20"/>
        </w:rPr>
        <w:t xml:space="preserve">Departamento de </w:t>
      </w:r>
      <w:proofErr w:type="spellStart"/>
      <w:r>
        <w:rPr>
          <w:sz w:val="20"/>
          <w:szCs w:val="20"/>
        </w:rPr>
        <w:t>Engenharia</w:t>
      </w:r>
      <w:proofErr w:type="spellEnd"/>
      <w:r>
        <w:rPr>
          <w:sz w:val="20"/>
          <w:szCs w:val="20"/>
        </w:rPr>
        <w:t xml:space="preserve"> e </w:t>
      </w:r>
      <w:proofErr w:type="spellStart"/>
      <w:r>
        <w:rPr>
          <w:sz w:val="20"/>
          <w:szCs w:val="20"/>
        </w:rPr>
        <w:t>Meio</w:t>
      </w:r>
      <w:proofErr w:type="spellEnd"/>
      <w:r>
        <w:rPr>
          <w:sz w:val="20"/>
          <w:szCs w:val="20"/>
        </w:rPr>
        <w:t xml:space="preserve"> </w:t>
      </w:r>
      <w:proofErr w:type="spellStart"/>
      <w:r>
        <w:rPr>
          <w:sz w:val="20"/>
          <w:szCs w:val="20"/>
        </w:rPr>
        <w:t>Ambiente</w:t>
      </w:r>
      <w:proofErr w:type="spellEnd"/>
      <w:r>
        <w:rPr>
          <w:sz w:val="20"/>
          <w:szCs w:val="20"/>
        </w:rPr>
        <w:t xml:space="preserve">, </w:t>
      </w:r>
      <w:proofErr w:type="spellStart"/>
      <w:r>
        <w:rPr>
          <w:sz w:val="20"/>
          <w:szCs w:val="20"/>
        </w:rPr>
        <w:t>Programa</w:t>
      </w:r>
      <w:proofErr w:type="spellEnd"/>
      <w:r>
        <w:rPr>
          <w:sz w:val="20"/>
          <w:szCs w:val="20"/>
        </w:rPr>
        <w:t xml:space="preserve"> de </w:t>
      </w:r>
      <w:proofErr w:type="spellStart"/>
      <w:r>
        <w:rPr>
          <w:sz w:val="20"/>
          <w:szCs w:val="20"/>
        </w:rPr>
        <w:t>Pós-Graduação</w:t>
      </w:r>
      <w:proofErr w:type="spellEnd"/>
      <w:r>
        <w:rPr>
          <w:sz w:val="20"/>
          <w:szCs w:val="20"/>
        </w:rPr>
        <w:t xml:space="preserve"> </w:t>
      </w:r>
      <w:proofErr w:type="spellStart"/>
      <w:r>
        <w:rPr>
          <w:sz w:val="20"/>
          <w:szCs w:val="20"/>
        </w:rPr>
        <w:t>em</w:t>
      </w:r>
      <w:proofErr w:type="spellEnd"/>
      <w:r>
        <w:rPr>
          <w:sz w:val="20"/>
          <w:szCs w:val="20"/>
        </w:rPr>
        <w:t xml:space="preserve"> </w:t>
      </w:r>
      <w:proofErr w:type="spellStart"/>
      <w:r>
        <w:rPr>
          <w:sz w:val="20"/>
          <w:szCs w:val="20"/>
        </w:rPr>
        <w:t>Ecologia</w:t>
      </w:r>
      <w:proofErr w:type="spellEnd"/>
      <w:r>
        <w:rPr>
          <w:sz w:val="20"/>
          <w:szCs w:val="20"/>
        </w:rPr>
        <w:t xml:space="preserve"> e </w:t>
      </w:r>
      <w:proofErr w:type="spellStart"/>
      <w:r>
        <w:rPr>
          <w:sz w:val="20"/>
          <w:szCs w:val="20"/>
        </w:rPr>
        <w:t>Monitoramento</w:t>
      </w:r>
      <w:proofErr w:type="spellEnd"/>
      <w:r>
        <w:rPr>
          <w:sz w:val="20"/>
          <w:szCs w:val="20"/>
        </w:rPr>
        <w:t xml:space="preserve"> Ambiental (PPGEMA), Centro de </w:t>
      </w:r>
      <w:proofErr w:type="spellStart"/>
      <w:r>
        <w:rPr>
          <w:sz w:val="20"/>
          <w:szCs w:val="20"/>
        </w:rPr>
        <w:t>Ciências</w:t>
      </w:r>
      <w:proofErr w:type="spellEnd"/>
      <w:r>
        <w:rPr>
          <w:sz w:val="20"/>
          <w:szCs w:val="20"/>
        </w:rPr>
        <w:t xml:space="preserve"> </w:t>
      </w:r>
      <w:proofErr w:type="spellStart"/>
      <w:r>
        <w:rPr>
          <w:sz w:val="20"/>
          <w:szCs w:val="20"/>
        </w:rPr>
        <w:t>Aplicadas</w:t>
      </w:r>
      <w:proofErr w:type="spellEnd"/>
      <w:r>
        <w:rPr>
          <w:sz w:val="20"/>
          <w:szCs w:val="20"/>
        </w:rPr>
        <w:t xml:space="preserve"> e </w:t>
      </w:r>
      <w:proofErr w:type="spellStart"/>
      <w:r>
        <w:rPr>
          <w:sz w:val="20"/>
          <w:szCs w:val="20"/>
        </w:rPr>
        <w:t>Educação</w:t>
      </w:r>
      <w:proofErr w:type="spellEnd"/>
      <w:r>
        <w:rPr>
          <w:sz w:val="20"/>
          <w:szCs w:val="20"/>
        </w:rPr>
        <w:t xml:space="preserve">, </w:t>
      </w:r>
      <w:proofErr w:type="spellStart"/>
      <w:r>
        <w:rPr>
          <w:sz w:val="20"/>
          <w:szCs w:val="20"/>
        </w:rPr>
        <w:t>Universidade</w:t>
      </w:r>
      <w:proofErr w:type="spellEnd"/>
      <w:r>
        <w:rPr>
          <w:sz w:val="20"/>
          <w:szCs w:val="20"/>
        </w:rPr>
        <w:t xml:space="preserve"> Federal da </w:t>
      </w:r>
      <w:proofErr w:type="spellStart"/>
      <w:r>
        <w:rPr>
          <w:sz w:val="20"/>
          <w:szCs w:val="20"/>
        </w:rPr>
        <w:t>Paraíba</w:t>
      </w:r>
      <w:proofErr w:type="spellEnd"/>
      <w:r>
        <w:rPr>
          <w:sz w:val="20"/>
          <w:szCs w:val="20"/>
        </w:rPr>
        <w:t xml:space="preserve"> - Campus IV, </w:t>
      </w:r>
      <w:proofErr w:type="spellStart"/>
      <w:r>
        <w:rPr>
          <w:sz w:val="20"/>
          <w:szCs w:val="20"/>
        </w:rPr>
        <w:t>Rua</w:t>
      </w:r>
      <w:proofErr w:type="spellEnd"/>
      <w:r>
        <w:rPr>
          <w:sz w:val="20"/>
          <w:szCs w:val="20"/>
        </w:rPr>
        <w:t xml:space="preserve"> da </w:t>
      </w:r>
      <w:proofErr w:type="spellStart"/>
      <w:r>
        <w:rPr>
          <w:sz w:val="20"/>
          <w:szCs w:val="20"/>
        </w:rPr>
        <w:t>Mangueira</w:t>
      </w:r>
      <w:proofErr w:type="spellEnd"/>
      <w:r>
        <w:rPr>
          <w:sz w:val="20"/>
          <w:szCs w:val="20"/>
        </w:rPr>
        <w:t xml:space="preserve"> s/n, 58297-000,  Rio Tinto, PB, Brazil. </w:t>
      </w:r>
    </w:p>
    <w:p w14:paraId="0000000C" w14:textId="77777777" w:rsidR="00494545" w:rsidRDefault="00FE38BD">
      <w:pPr>
        <w:rPr>
          <w:sz w:val="20"/>
          <w:szCs w:val="20"/>
          <w:highlight w:val="yellow"/>
        </w:rPr>
      </w:pPr>
      <w:r>
        <w:rPr>
          <w:sz w:val="20"/>
          <w:szCs w:val="20"/>
          <w:vertAlign w:val="superscript"/>
        </w:rPr>
        <w:t>7</w:t>
      </w:r>
      <w:r>
        <w:rPr>
          <w:sz w:val="20"/>
          <w:szCs w:val="20"/>
        </w:rPr>
        <w:t>School of Life Sciences, Anglia Ruskin University, Cambridge, UK</w:t>
      </w:r>
    </w:p>
    <w:p w14:paraId="0000000D" w14:textId="77777777" w:rsidR="00494545" w:rsidRDefault="00FE38BD">
      <w:pPr>
        <w:rPr>
          <w:sz w:val="20"/>
          <w:szCs w:val="20"/>
        </w:rPr>
      </w:pPr>
      <w:r>
        <w:rPr>
          <w:sz w:val="20"/>
          <w:szCs w:val="20"/>
          <w:vertAlign w:val="superscript"/>
        </w:rPr>
        <w:t>8</w:t>
      </w:r>
      <w:r>
        <w:rPr>
          <w:sz w:val="20"/>
          <w:szCs w:val="20"/>
        </w:rPr>
        <w:t xml:space="preserve">Department of Evolutionary Biology and Environmental Studies, University of Zurich, 190 </w:t>
      </w:r>
      <w:proofErr w:type="spellStart"/>
      <w:r>
        <w:rPr>
          <w:sz w:val="20"/>
          <w:szCs w:val="20"/>
        </w:rPr>
        <w:t>Winterthurerstrasse</w:t>
      </w:r>
      <w:proofErr w:type="spellEnd"/>
      <w:r>
        <w:rPr>
          <w:sz w:val="20"/>
          <w:szCs w:val="20"/>
        </w:rPr>
        <w:t>, Zurich 8057, Switzerland</w:t>
      </w:r>
    </w:p>
    <w:p w14:paraId="0000000E" w14:textId="77777777" w:rsidR="00494545" w:rsidRDefault="00FE38BD">
      <w:pPr>
        <w:rPr>
          <w:b/>
        </w:rPr>
      </w:pPr>
      <w:r>
        <w:rPr>
          <w:sz w:val="20"/>
          <w:szCs w:val="20"/>
          <w:vertAlign w:val="superscript"/>
        </w:rPr>
        <w:t>9</w:t>
      </w:r>
      <w:r>
        <w:rPr>
          <w:sz w:val="20"/>
          <w:szCs w:val="20"/>
        </w:rPr>
        <w:t xml:space="preserve">Max Planck Institute for Demographic Research, Rostock Konrad </w:t>
      </w:r>
      <w:proofErr w:type="spellStart"/>
      <w:r>
        <w:rPr>
          <w:sz w:val="20"/>
          <w:szCs w:val="20"/>
        </w:rPr>
        <w:t>Zuse</w:t>
      </w:r>
      <w:proofErr w:type="spellEnd"/>
      <w:r>
        <w:rPr>
          <w:sz w:val="20"/>
          <w:szCs w:val="20"/>
        </w:rPr>
        <w:t xml:space="preserve"> </w:t>
      </w:r>
      <w:proofErr w:type="spellStart"/>
      <w:r>
        <w:rPr>
          <w:sz w:val="20"/>
          <w:szCs w:val="20"/>
        </w:rPr>
        <w:t>straße</w:t>
      </w:r>
      <w:proofErr w:type="spellEnd"/>
      <w:r>
        <w:rPr>
          <w:sz w:val="20"/>
          <w:szCs w:val="20"/>
        </w:rPr>
        <w:t xml:space="preserve"> 1, Rostock 18057, Germany</w:t>
      </w:r>
    </w:p>
    <w:p w14:paraId="0000000F" w14:textId="77777777" w:rsidR="00494545" w:rsidRDefault="00494545"/>
    <w:p w14:paraId="00000010" w14:textId="77777777" w:rsidR="00494545" w:rsidRDefault="00FE38BD">
      <w:pPr>
        <w:pStyle w:val="Heading2"/>
      </w:pPr>
      <w:r>
        <w:t>Abstract</w:t>
      </w:r>
    </w:p>
    <w:p w14:paraId="00000011" w14:textId="7D0B100D" w:rsidR="00494545" w:rsidRDefault="00FE38BD">
      <w:pPr>
        <w:numPr>
          <w:ilvl w:val="0"/>
          <w:numId w:val="1"/>
        </w:numPr>
        <w:spacing w:after="0"/>
      </w:pPr>
      <w:r>
        <w:t>Resilience has emerged as a key concept in ecology and conservation biology to understand and predict ecosystem responses to global change. In its broadest sense, resilience describes the ability of an ecosystem to resist, and recover from, a disturbance. However, the application of such a concept in different sub-disciplines of ecology and in different study systems has resulted in a wide disparity of definitions and ways of quantifying ecological resilience.</w:t>
      </w:r>
    </w:p>
    <w:p w14:paraId="00000012" w14:textId="2250455B" w:rsidR="00494545" w:rsidRDefault="00FE38BD">
      <w:pPr>
        <w:numPr>
          <w:ilvl w:val="0"/>
          <w:numId w:val="1"/>
        </w:numPr>
        <w:spacing w:before="0" w:after="0"/>
      </w:pPr>
      <w:r>
        <w:t xml:space="preserve">This </w:t>
      </w:r>
      <w:r w:rsidR="00A61C22">
        <w:t>S</w:t>
      </w:r>
      <w:r>
        <w:t xml:space="preserve">pecial </w:t>
      </w:r>
      <w:r w:rsidR="00A61C22">
        <w:t>F</w:t>
      </w:r>
      <w:r>
        <w:t xml:space="preserve">eature, which spans three journals of the British Ecological Society, provides an overview of how ecologists define, quantify, compare and predict resilience across different study systems. </w:t>
      </w:r>
    </w:p>
    <w:p w14:paraId="00000013" w14:textId="77777777" w:rsidR="00494545" w:rsidRDefault="00FE38BD">
      <w:pPr>
        <w:numPr>
          <w:ilvl w:val="0"/>
          <w:numId w:val="1"/>
        </w:numPr>
        <w:spacing w:before="0" w:after="0"/>
      </w:pPr>
      <w:r>
        <w:t xml:space="preserve">The 29 contributions to this Special Feature show the broad range of approaches used by ecologists to study resilience. While most of the contributions study resilience at the community level, a number of them also study resilience at multiple levels of biological organisation. In addition, a large proportion of the articles are observational or in combination with experimental approaches, with theoretical studies being rarely used together with other methods. Most of the studies were based either on plants or animals, with a fewer proportion studying resilience including multiple trophic levels. </w:t>
      </w:r>
    </w:p>
    <w:p w14:paraId="00000014" w14:textId="5463E38A" w:rsidR="00494545" w:rsidRDefault="00FE38BD">
      <w:pPr>
        <w:numPr>
          <w:ilvl w:val="0"/>
          <w:numId w:val="1"/>
        </w:numPr>
        <w:spacing w:before="0"/>
      </w:pPr>
      <w:r>
        <w:t xml:space="preserve">We provide a summary of the main opportunities and challenges derived from the contributions to this Special Feature. We also provide general guidelines </w:t>
      </w:r>
      <w:r w:rsidR="00D44375">
        <w:rPr>
          <w:color w:val="000000"/>
        </w:rPr>
        <w:t>to bring more consensus to the field of resilience to improve future research</w:t>
      </w:r>
      <w:r>
        <w:t>. This knowledge will ultimately provide crucial guidance to focus effective management actions, informing where to allocate the inherently limited resources allocated to nature conservation.</w:t>
      </w:r>
    </w:p>
    <w:p w14:paraId="00000015" w14:textId="77777777" w:rsidR="00494545" w:rsidRDefault="00FE38BD">
      <w:r>
        <w:rPr>
          <w:b/>
        </w:rPr>
        <w:lastRenderedPageBreak/>
        <w:t xml:space="preserve">Keywords: </w:t>
      </w:r>
      <w:r>
        <w:t>Conservation biology, Disturbance,</w:t>
      </w:r>
      <w:r>
        <w:rPr>
          <w:b/>
        </w:rPr>
        <w:t xml:space="preserve"> </w:t>
      </w:r>
      <w:r>
        <w:t xml:space="preserve">Global change, Recovery, Regime shift, Resistance, Stability.  </w:t>
      </w:r>
    </w:p>
    <w:p w14:paraId="4E4EC98D" w14:textId="77777777" w:rsidR="00D44375" w:rsidRDefault="00D44375">
      <w:pPr>
        <w:pStyle w:val="Heading2"/>
      </w:pPr>
    </w:p>
    <w:p w14:paraId="00000016" w14:textId="171CFE27" w:rsidR="00494545" w:rsidRDefault="00FE38BD">
      <w:pPr>
        <w:pStyle w:val="Heading2"/>
      </w:pPr>
      <w:r>
        <w:t>Introduction</w:t>
      </w:r>
    </w:p>
    <w:p w14:paraId="00000017" w14:textId="77777777" w:rsidR="00494545" w:rsidRDefault="00FE38BD">
      <w:pPr>
        <w:spacing w:before="80" w:after="80"/>
      </w:pPr>
      <w:r>
        <w:t xml:space="preserve">As the impacts of global change continue to unfold worldwide </w:t>
      </w:r>
      <w:hyperlink r:id="rId8">
        <w:r>
          <w:t>(Díaz et al., 2019; IPCC, 2021; Maxwell et al., 2016)</w:t>
        </w:r>
      </w:hyperlink>
      <w:r>
        <w:t xml:space="preserve">, understanding the ability of ecological systems to respond to global threats has become a pressing societal need </w:t>
      </w:r>
      <w:hyperlink r:id="rId9">
        <w:r>
          <w:t>(CBD, 2010; UNISDR, 2015)</w:t>
        </w:r>
      </w:hyperlink>
      <w:r>
        <w:t>. In recent decades, the anthropogenic stressors impacting ecological systems have escalated at unprecedented rates in both number and severity (</w:t>
      </w:r>
      <w:proofErr w:type="spellStart"/>
      <w:r>
        <w:t>Barnosky</w:t>
      </w:r>
      <w:proofErr w:type="spellEnd"/>
      <w:r>
        <w:t xml:space="preserve"> et al., 2012; Díaz et al., 2019; Newbold et al., 2015). Despite efforts to prevent global change impacts, species extinctions have increased 100- to 1,000-fold </w:t>
      </w:r>
      <w:hyperlink r:id="rId10">
        <w:r>
          <w:t>(</w:t>
        </w:r>
        <w:proofErr w:type="spellStart"/>
        <w:r>
          <w:t>Barnosky</w:t>
        </w:r>
        <w:proofErr w:type="spellEnd"/>
        <w:r>
          <w:t xml:space="preserve"> et al., 2011; Ceballos et al., 2015)</w:t>
        </w:r>
      </w:hyperlink>
      <w:r>
        <w:t xml:space="preserve">, with approximately 1 million species predicted to become extinct over the coming decades </w:t>
      </w:r>
      <w:hyperlink r:id="rId11">
        <w:r>
          <w:t>(Scholes et al., 2018)</w:t>
        </w:r>
      </w:hyperlink>
      <w:r>
        <w:t xml:space="preserve">. The on-going loss of species is altering the structure and functioning of ecosystems worldwide </w:t>
      </w:r>
      <w:hyperlink r:id="rId12">
        <w:r>
          <w:t>(</w:t>
        </w:r>
        <w:proofErr w:type="spellStart"/>
        <w:r>
          <w:t>Pecl</w:t>
        </w:r>
        <w:proofErr w:type="spellEnd"/>
        <w:r>
          <w:t xml:space="preserve"> et al., 2017)</w:t>
        </w:r>
      </w:hyperlink>
      <w:r>
        <w:t xml:space="preserve">. As a consequence, international environmental policies and targets such as the Aichi Biodiversity Targets </w:t>
      </w:r>
      <w:hyperlink r:id="rId13">
        <w:r>
          <w:t>(CBD, 2010)</w:t>
        </w:r>
      </w:hyperlink>
      <w:r>
        <w:t xml:space="preserve">, the Sustainable Development Goals </w:t>
      </w:r>
      <w:hyperlink r:id="rId14">
        <w:r>
          <w:t>(United Nations General Assembly, 2015)</w:t>
        </w:r>
      </w:hyperlink>
      <w:r>
        <w:t xml:space="preserve"> or the Sendai Framework </w:t>
      </w:r>
      <w:hyperlink r:id="rId15">
        <w:r>
          <w:t>(UNISDR, 2015)</w:t>
        </w:r>
      </w:hyperlink>
      <w:r>
        <w:t xml:space="preserve"> include preserving the resilience of ecological systems as a key priority. </w:t>
      </w:r>
    </w:p>
    <w:p w14:paraId="00000018" w14:textId="77777777" w:rsidR="00494545" w:rsidRDefault="00FE38BD">
      <w:pPr>
        <w:spacing w:before="80" w:after="80"/>
        <w:ind w:firstLine="720"/>
      </w:pPr>
      <w:r>
        <w:t xml:space="preserve">Despite its importance in ecology and conservation, the popularity of resilience is rivalled only by the disparity in its interpretations, definitions, and applications across different ecological subdisciplines </w:t>
      </w:r>
      <w:hyperlink r:id="rId16">
        <w:r>
          <w:t xml:space="preserve">(Hodgson et al., 2015; </w:t>
        </w:r>
        <w:proofErr w:type="spellStart"/>
        <w:r>
          <w:t>Ingrisch</w:t>
        </w:r>
        <w:proofErr w:type="spellEnd"/>
        <w:r>
          <w:t xml:space="preserve"> &amp; Bahn, 2018)</w:t>
        </w:r>
      </w:hyperlink>
      <w:r>
        <w:t xml:space="preserve">. These discrepancies between approaches mean that ecologists have used a corollary of different ‘indicators’ or ‘metrics’ of resilience </w:t>
      </w:r>
      <w:hyperlink r:id="rId17">
        <w:r>
          <w:t>(</w:t>
        </w:r>
        <w:proofErr w:type="spellStart"/>
        <w:r>
          <w:t>Angeler</w:t>
        </w:r>
        <w:proofErr w:type="spellEnd"/>
        <w:r>
          <w:t xml:space="preserve"> &amp; Allen, 2016)</w:t>
        </w:r>
      </w:hyperlink>
      <w:r>
        <w:t xml:space="preserve">. As such, </w:t>
      </w:r>
      <w:r>
        <w:rPr>
          <w:i/>
        </w:rPr>
        <w:t>Journal of Animal Ecology</w:t>
      </w:r>
      <w:r>
        <w:t xml:space="preserve">, </w:t>
      </w:r>
      <w:r>
        <w:rPr>
          <w:i/>
        </w:rPr>
        <w:t>Journal of Ecology</w:t>
      </w:r>
      <w:r>
        <w:t>,</w:t>
      </w:r>
      <w:r>
        <w:rPr>
          <w:i/>
        </w:rPr>
        <w:t xml:space="preserve"> </w:t>
      </w:r>
      <w:r>
        <w:t>and</w:t>
      </w:r>
      <w:r>
        <w:rPr>
          <w:i/>
        </w:rPr>
        <w:t xml:space="preserve"> Functional Ecology</w:t>
      </w:r>
      <w:r>
        <w:t xml:space="preserve"> present this joint Special Feature to provide an updated overview of how ecologists define, </w:t>
      </w:r>
      <w:r>
        <w:lastRenderedPageBreak/>
        <w:t>quantify, compare, and predict resilience across different ecological systems, species, and subdisciplines. In this Editorial, we discuss current perspectives on resilience, and both theoretical and empirical approaches to study it, across the 29 manuscripts published in this Special Feature. We first provide a brief conceptualisation of resilience and ways to quantify it linking to the approaches used in this Special Feature. Second, we identify the key opportunities and challenges to advance our understanding of resilience in ecological systems, and describe how the Special Feature papers contribute in these new directions. Finally, we propose several steps to move the field further towards an integrated understanding of resilience across ecological scales.</w:t>
      </w:r>
    </w:p>
    <w:p w14:paraId="00000019" w14:textId="77777777" w:rsidR="00494545" w:rsidRDefault="00FE38BD">
      <w:pPr>
        <w:pStyle w:val="Heading2"/>
      </w:pPr>
      <w:bookmarkStart w:id="0" w:name="_pbpeylokeb4e" w:colFirst="0" w:colLast="0"/>
      <w:bookmarkEnd w:id="0"/>
      <w:r>
        <w:t>The concept of resilience across disciplines</w:t>
      </w:r>
    </w:p>
    <w:p w14:paraId="0000001A" w14:textId="49E31459" w:rsidR="00494545" w:rsidRDefault="00FE38BD">
      <w:pPr>
        <w:spacing w:before="300" w:after="300"/>
      </w:pPr>
      <w:r>
        <w:rPr>
          <w:color w:val="202122"/>
          <w:highlight w:val="white"/>
        </w:rPr>
        <w:t xml:space="preserve">Resilience (Lt. </w:t>
      </w:r>
      <w:r>
        <w:rPr>
          <w:i/>
          <w:color w:val="202122"/>
          <w:highlight w:val="white"/>
        </w:rPr>
        <w:t>‘</w:t>
      </w:r>
      <w:proofErr w:type="spellStart"/>
      <w:r>
        <w:rPr>
          <w:i/>
          <w:color w:val="202122"/>
          <w:highlight w:val="white"/>
        </w:rPr>
        <w:t>resilire</w:t>
      </w:r>
      <w:proofErr w:type="spellEnd"/>
      <w:r>
        <w:rPr>
          <w:i/>
          <w:color w:val="202122"/>
          <w:highlight w:val="white"/>
        </w:rPr>
        <w:t>’</w:t>
      </w:r>
      <w:r>
        <w:rPr>
          <w:color w:val="202122"/>
          <w:highlight w:val="white"/>
        </w:rPr>
        <w:t xml:space="preserve">, to leap or spring back, </w:t>
      </w:r>
      <w:hyperlink r:id="rId18">
        <w:r>
          <w:t>OED</w:t>
        </w:r>
      </w:hyperlink>
      <w:hyperlink r:id="rId19">
        <w:r>
          <w:t>, 1989</w:t>
        </w:r>
      </w:hyperlink>
      <w:r>
        <w:rPr>
          <w:color w:val="202122"/>
          <w:highlight w:val="white"/>
        </w:rPr>
        <w:t xml:space="preserve">) is a widely used concept in ecology. Over the course of history, different scientific disciplines have adopted the term resilience to describe different processes. For example, the physician James Carson </w:t>
      </w:r>
      <w:hyperlink r:id="rId20">
        <w:r>
          <w:t>(1820)</w:t>
        </w:r>
      </w:hyperlink>
      <w:r>
        <w:rPr>
          <w:color w:val="202122"/>
          <w:highlight w:val="white"/>
        </w:rPr>
        <w:t xml:space="preserve"> used the term to describe the ability of lungs to expand and contract. In p</w:t>
      </w:r>
      <w:r>
        <w:t>sychology, resilience was first</w:t>
      </w:r>
      <w:r>
        <w:rPr>
          <w:color w:val="202122"/>
          <w:highlight w:val="white"/>
        </w:rPr>
        <w:t xml:space="preserve"> coined to describe the capacity of children to</w:t>
      </w:r>
      <w:r>
        <w:t xml:space="preserve"> endure difficult emotional experiences </w:t>
      </w:r>
      <w:hyperlink r:id="rId21">
        <w:r>
          <w:t>(Rutter, 1979)</w:t>
        </w:r>
      </w:hyperlink>
      <w:r>
        <w:t xml:space="preserve">. In engineering, resilience  was first used to describe the stress (in terms of load bearing weight) that timber could sustain before breaking </w:t>
      </w:r>
      <w:hyperlink r:id="rId22">
        <w:r>
          <w:t>(</w:t>
        </w:r>
        <w:proofErr w:type="spellStart"/>
        <w:r>
          <w:t>Tredgold</w:t>
        </w:r>
        <w:proofErr w:type="spellEnd"/>
        <w:r>
          <w:t>, 1818)</w:t>
        </w:r>
      </w:hyperlink>
      <w:r>
        <w:t xml:space="preserve">. Despite the disparity of the use of resilience in different fields, the commonality among them is that </w:t>
      </w:r>
      <w:r>
        <w:rPr>
          <w:i/>
        </w:rPr>
        <w:t>resilience describes the capacity of a system to deal with change</w:t>
      </w:r>
      <w:r>
        <w:t xml:space="preserve">. </w:t>
      </w:r>
    </w:p>
    <w:p w14:paraId="0000001B" w14:textId="77777777" w:rsidR="00494545" w:rsidRDefault="00FE38BD">
      <w:pPr>
        <w:spacing w:before="300" w:after="300"/>
        <w:ind w:firstLine="720"/>
      </w:pPr>
      <w:r>
        <w:t xml:space="preserve">Given the tight link between resilience and change, it is not surprising how resilience has become so fundamental to ecological research. Resilience gained popularity among ecologists because of the rising concern of human impacts on the </w:t>
      </w:r>
      <w:r>
        <w:lastRenderedPageBreak/>
        <w:t xml:space="preserve">structures and processes that make up healthy ecosystem functions </w:t>
      </w:r>
      <w:hyperlink r:id="rId23">
        <w:r>
          <w:t>(</w:t>
        </w:r>
      </w:hyperlink>
      <w:hyperlink r:id="rId24">
        <w:r>
          <w:t>Curtin &amp; Parker, 2014)</w:t>
        </w:r>
      </w:hyperlink>
      <w:r>
        <w:t xml:space="preserve">. Early understanding of resilience was predicated on ecosystem stability and persistence despite disturbances </w:t>
      </w:r>
      <w:hyperlink r:id="rId25">
        <w:r>
          <w:t>(e.g. MacArthur, 1955)</w:t>
        </w:r>
      </w:hyperlink>
      <w:r>
        <w:t xml:space="preserve">, where disturbances represent a/biotic factors displacing the system away from its stationary equilibrium </w:t>
      </w:r>
      <w:hyperlink r:id="rId26">
        <w:r>
          <w:t>(</w:t>
        </w:r>
        <w:proofErr w:type="spellStart"/>
        <w:r>
          <w:t>Holling</w:t>
        </w:r>
        <w:proofErr w:type="spellEnd"/>
        <w:r>
          <w:t>, 1973)</w:t>
        </w:r>
      </w:hyperlink>
      <w:r>
        <w:t xml:space="preserve">. Ecological systems were understood to persist in determined states, characterised by various processes typically maintaining some certain structure, and exemplifying stable and equilibrium conditions to which the system is assumed to return back to following any disturbance </w:t>
      </w:r>
      <w:hyperlink r:id="rId27">
        <w:r>
          <w:t>(</w:t>
        </w:r>
        <w:proofErr w:type="spellStart"/>
        <w:r>
          <w:t>Lewontin</w:t>
        </w:r>
        <w:proofErr w:type="spellEnd"/>
        <w:r>
          <w:t>, 1969; May, 1977)</w:t>
        </w:r>
      </w:hyperlink>
      <w:r>
        <w:t xml:space="preserve">. Though not explicitly linked to the term resilience </w:t>
      </w:r>
      <w:r>
        <w:rPr>
          <w:i/>
        </w:rPr>
        <w:t>per se</w:t>
      </w:r>
      <w:r>
        <w:t>, these early works on stability introduced crucial concepts, such as alternative stable states or basins of attraction, which set the foundations of ecological resilience theory.</w:t>
      </w:r>
    </w:p>
    <w:p w14:paraId="0000001C" w14:textId="08936190" w:rsidR="00494545" w:rsidRDefault="00FE38BD">
      <w:pPr>
        <w:ind w:firstLine="720"/>
      </w:pPr>
      <w:proofErr w:type="spellStart"/>
      <w:r>
        <w:t>Holling</w:t>
      </w:r>
      <w:proofErr w:type="spellEnd"/>
      <w:r>
        <w:t xml:space="preserve"> (1973) was the first -that we are aware of- to explicitly use the term resilience in an ecological context. He suggested that the stability of an ecosystem is a different property than its resilience and argued that ecological systems can exist in multiple, alternative stable states </w:t>
      </w:r>
      <w:hyperlink r:id="rId28">
        <w:r>
          <w:t>(</w:t>
        </w:r>
        <w:proofErr w:type="spellStart"/>
        <w:r>
          <w:t>Holling</w:t>
        </w:r>
        <w:proofErr w:type="spellEnd"/>
        <w:r>
          <w:t>, 1996</w:t>
        </w:r>
      </w:hyperlink>
      <w:r>
        <w:t xml:space="preserve">; Figure 1). Each state is defined by different stable system structures, compositions, and processes, maintained by forces or feedbacks that represent their basin of attraction (Figure 1; </w:t>
      </w:r>
      <w:hyperlink r:id="rId29">
        <w:proofErr w:type="spellStart"/>
        <w:r>
          <w:t>Folke</w:t>
        </w:r>
        <w:proofErr w:type="spellEnd"/>
        <w:r>
          <w:t xml:space="preserve"> et al., 2004; </w:t>
        </w:r>
        <w:proofErr w:type="spellStart"/>
        <w:r>
          <w:t>Holling</w:t>
        </w:r>
        <w:proofErr w:type="spellEnd"/>
        <w:r>
          <w:t>, 1973, 1996)</w:t>
        </w:r>
      </w:hyperlink>
      <w:r>
        <w:t xml:space="preserve">. When a disturbance displaces the system from its current state, feedback processes draw it back to that initial state (Figure 1). If the system is disturbed beyond the basin of attraction and past a tipping point, however, it may undergo a regime shift and transition to an alternative stable state </w:t>
      </w:r>
      <w:hyperlink r:id="rId30">
        <w:r>
          <w:t>(</w:t>
        </w:r>
        <w:proofErr w:type="spellStart"/>
        <w:r>
          <w:t>Dakos</w:t>
        </w:r>
        <w:proofErr w:type="spellEnd"/>
        <w:r>
          <w:t xml:space="preserve"> et al., 2014; </w:t>
        </w:r>
        <w:proofErr w:type="spellStart"/>
        <w:r>
          <w:t>Scheffer</w:t>
        </w:r>
        <w:proofErr w:type="spellEnd"/>
        <w:r>
          <w:t xml:space="preserve"> et al., 2009)</w:t>
        </w:r>
      </w:hyperlink>
      <w:r>
        <w:t xml:space="preserve">. As such, </w:t>
      </w:r>
      <w:proofErr w:type="spellStart"/>
      <w:r>
        <w:t>Holling</w:t>
      </w:r>
      <w:proofErr w:type="spellEnd"/>
      <w:r>
        <w:t xml:space="preserve"> defined resilience as </w:t>
      </w:r>
      <w:r>
        <w:rPr>
          <w:i/>
        </w:rPr>
        <w:t>“the size of a stability domain or the amount of disturbance a system could take before it shifted into alternative configuration”</w:t>
      </w:r>
      <w:r>
        <w:t xml:space="preserve"> (Figure 1). </w:t>
      </w:r>
    </w:p>
    <w:p w14:paraId="0000001D" w14:textId="77777777" w:rsidR="00494545" w:rsidRDefault="00FE38BD">
      <w:pPr>
        <w:keepNext/>
        <w:jc w:val="center"/>
      </w:pPr>
      <w:r>
        <w:rPr>
          <w:noProof/>
        </w:rPr>
        <w:lastRenderedPageBreak/>
        <w:drawing>
          <wp:inline distT="114300" distB="114300" distL="114300" distR="114300">
            <wp:extent cx="5731200" cy="19431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5731200" cy="1943100"/>
                    </a:xfrm>
                    <a:prstGeom prst="rect">
                      <a:avLst/>
                    </a:prstGeom>
                    <a:ln/>
                  </pic:spPr>
                </pic:pic>
              </a:graphicData>
            </a:graphic>
          </wp:inline>
        </w:drawing>
      </w:r>
    </w:p>
    <w:p w14:paraId="0000001E" w14:textId="77777777" w:rsidR="00494545" w:rsidRDefault="00FE38BD">
      <w:pPr>
        <w:spacing w:line="240" w:lineRule="auto"/>
      </w:pPr>
      <w:r>
        <w:rPr>
          <w:b/>
        </w:rPr>
        <w:t xml:space="preserve">Figure 1. Classical analogy of the rolling ball to represent the resilience of an ecological system according to </w:t>
      </w:r>
      <w:proofErr w:type="spellStart"/>
      <w:r>
        <w:rPr>
          <w:b/>
        </w:rPr>
        <w:t>Holling</w:t>
      </w:r>
      <w:proofErr w:type="spellEnd"/>
      <w:r>
        <w:rPr>
          <w:b/>
        </w:rPr>
        <w:t xml:space="preserve"> (1973). </w:t>
      </w:r>
      <w:r>
        <w:t>Each black ball represents the stable state of the system, whereas the grey balls illustrate the potential trajectory of the system. The basins represent the potential states. To shift from a stable state to another one, the system must be perturbed sufficiently by a disturbance (lightning) for the ball to surpass a tipping point and roll over from one basin to another (dashed arrow). The width and depth of the basin are related to resilience: a system with a deep and wide pit (</w:t>
      </w:r>
      <w:r>
        <w:rPr>
          <w:b/>
        </w:rPr>
        <w:t>a</w:t>
      </w:r>
      <w:r>
        <w:t>) will be more resilient than a system with a flat and narrow pit (</w:t>
      </w:r>
      <w:r>
        <w:rPr>
          <w:b/>
        </w:rPr>
        <w:t>b</w:t>
      </w:r>
      <w:r>
        <w:t>), given that more energy will be needed to cause a regime shift.</w:t>
      </w:r>
    </w:p>
    <w:p w14:paraId="0000001F" w14:textId="77777777" w:rsidR="00494545" w:rsidRDefault="00494545">
      <w:pPr>
        <w:ind w:firstLine="720"/>
      </w:pPr>
    </w:p>
    <w:p w14:paraId="00000020" w14:textId="77777777" w:rsidR="00494545" w:rsidRDefault="00FE38BD">
      <w:pPr>
        <w:ind w:firstLine="720"/>
      </w:pPr>
      <w:r>
        <w:t xml:space="preserve">Due to the rise of discrepancies around the concept of resilience (e.g. Pimm, 1984), </w:t>
      </w:r>
      <w:proofErr w:type="spellStart"/>
      <w:r>
        <w:t>Holling</w:t>
      </w:r>
      <w:proofErr w:type="spellEnd"/>
      <w:r>
        <w:t xml:space="preserve"> distinguished two main approaches to quantify resilience: </w:t>
      </w:r>
      <w:r>
        <w:rPr>
          <w:i/>
        </w:rPr>
        <w:t>engineering resilience</w:t>
      </w:r>
      <w:r>
        <w:t xml:space="preserve"> and </w:t>
      </w:r>
      <w:r>
        <w:rPr>
          <w:i/>
        </w:rPr>
        <w:t xml:space="preserve">ecological resilience </w:t>
      </w:r>
      <w:hyperlink r:id="rId32">
        <w:r>
          <w:t>(</w:t>
        </w:r>
        <w:proofErr w:type="spellStart"/>
        <w:r>
          <w:t>Holling</w:t>
        </w:r>
        <w:proofErr w:type="spellEnd"/>
        <w:r>
          <w:t>, 1996)</w:t>
        </w:r>
      </w:hyperlink>
      <w:r>
        <w:t xml:space="preserve">. Engineering resilience defines resilience as the process of </w:t>
      </w:r>
      <w:r>
        <w:rPr>
          <w:i/>
        </w:rPr>
        <w:t>recovery of the system</w:t>
      </w:r>
      <w:r>
        <w:t xml:space="preserve"> following a disturbance </w:t>
      </w:r>
      <w:hyperlink r:id="rId33">
        <w:r>
          <w:t>(Pimm, 1984)</w:t>
        </w:r>
      </w:hyperlink>
      <w:r>
        <w:t xml:space="preserve">. This view considers resilience to be a component of system stability </w:t>
      </w:r>
      <w:hyperlink r:id="rId34">
        <w:r>
          <w:t>(Donohue et al., 2013; Pimm, 1984)</w:t>
        </w:r>
      </w:hyperlink>
      <w:r>
        <w:t xml:space="preserve">, and often assumes that a system can only have a single stability regime </w:t>
      </w:r>
      <w:hyperlink r:id="rId35">
        <w:r>
          <w:t>(</w:t>
        </w:r>
        <w:proofErr w:type="spellStart"/>
        <w:r>
          <w:t>Holling</w:t>
        </w:r>
        <w:proofErr w:type="spellEnd"/>
        <w:r>
          <w:t>, 1996)</w:t>
        </w:r>
      </w:hyperlink>
      <w:r>
        <w:t xml:space="preserve">. On the other hand, ecological resilience assumes that a system may have multiple alternative states and defines resilience as </w:t>
      </w:r>
      <w:r>
        <w:rPr>
          <w:i/>
        </w:rPr>
        <w:t>resistance</w:t>
      </w:r>
      <w:r>
        <w:t xml:space="preserve"> to change, </w:t>
      </w:r>
      <w:r>
        <w:rPr>
          <w:i/>
        </w:rPr>
        <w:t>i.e.,</w:t>
      </w:r>
      <w:r>
        <w:t xml:space="preserve"> the magnitude of disturbance that a system can absorb before shifting from one state to another </w:t>
      </w:r>
      <w:hyperlink r:id="rId36">
        <w:r>
          <w:t>(</w:t>
        </w:r>
        <w:proofErr w:type="spellStart"/>
        <w:r>
          <w:t>Holling</w:t>
        </w:r>
        <w:proofErr w:type="spellEnd"/>
        <w:r>
          <w:t>, 1996)</w:t>
        </w:r>
      </w:hyperlink>
      <w:r>
        <w:t xml:space="preserve">. These definitions of ecological </w:t>
      </w:r>
      <w:r>
        <w:rPr>
          <w:i/>
        </w:rPr>
        <w:t>vs.</w:t>
      </w:r>
      <w:r>
        <w:t xml:space="preserve"> engineering resilience have diverged substantially in the ecological literature </w:t>
      </w:r>
      <w:hyperlink r:id="rId37">
        <w:r>
          <w:t>(Brand &amp; Jax, 2007)</w:t>
        </w:r>
      </w:hyperlink>
      <w:r>
        <w:t xml:space="preserve">. More recent views consider that resilience encompasses multiple </w:t>
      </w:r>
      <w:r>
        <w:lastRenderedPageBreak/>
        <w:t xml:space="preserve">components describing both resistance </w:t>
      </w:r>
      <w:r>
        <w:rPr>
          <w:i/>
        </w:rPr>
        <w:t>and</w:t>
      </w:r>
      <w:r>
        <w:t xml:space="preserve"> recovery as described above </w:t>
      </w:r>
      <w:hyperlink r:id="rId38">
        <w:r>
          <w:t xml:space="preserve">(Hodgson et al., 2015; </w:t>
        </w:r>
        <w:proofErr w:type="spellStart"/>
        <w:r>
          <w:t>Ingrisch</w:t>
        </w:r>
        <w:proofErr w:type="spellEnd"/>
        <w:r>
          <w:t xml:space="preserve"> &amp; Bahn, 2018)</w:t>
        </w:r>
      </w:hyperlink>
      <w:r>
        <w:t xml:space="preserve">. </w:t>
      </w:r>
    </w:p>
    <w:p w14:paraId="00000021" w14:textId="77777777" w:rsidR="00494545" w:rsidRDefault="00FE38BD">
      <w:pPr>
        <w:pStyle w:val="Heading2"/>
      </w:pPr>
      <w:bookmarkStart w:id="1" w:name="_r0xsooopms0m" w:colFirst="0" w:colLast="0"/>
      <w:bookmarkEnd w:id="1"/>
      <w:r>
        <w:t>Measuring resilience across ecological disciplines</w:t>
      </w:r>
    </w:p>
    <w:p w14:paraId="00000022" w14:textId="77777777" w:rsidR="00494545" w:rsidRDefault="00FE38BD">
      <w:pPr>
        <w:pBdr>
          <w:top w:val="nil"/>
          <w:left w:val="nil"/>
          <w:bottom w:val="nil"/>
          <w:right w:val="nil"/>
          <w:between w:val="nil"/>
        </w:pBdr>
      </w:pPr>
      <w:r>
        <w:t xml:space="preserve">Whilst theory helps to conceptualise phenomena such as resilience, empiricism requires specifics. This need is precisely what the title of this Special Feature, “Reconciling resilience across ecological systems, species, and subdisciplines”, alludes to. Ecological systems operate and evolve at different levels of biological organisation (individuals, populations, communities), which correspond to various ecological subdisciplines. All ecological systems have a structure formed of interacting system components (e.g., age structure of a population, </w:t>
      </w:r>
      <w:hyperlink r:id="rId39">
        <w:r>
          <w:t>Caswell, 2001</w:t>
        </w:r>
      </w:hyperlink>
      <w:r>
        <w:t xml:space="preserve">; functional composition of species in a food web, </w:t>
      </w:r>
      <w:hyperlink r:id="rId40">
        <w:r>
          <w:t>Ings et al., 2009</w:t>
        </w:r>
      </w:hyperlink>
      <w:r>
        <w:t xml:space="preserve">). All systems function in terms of how components interact, such as interaction between species (e.g. predation pressure, </w:t>
      </w:r>
      <w:hyperlink r:id="rId41">
        <w:r>
          <w:t>Donohue et al., 2017</w:t>
        </w:r>
      </w:hyperlink>
      <w:r>
        <w:t xml:space="preserve">), progression through life history stages (e.g. maturation rate, </w:t>
      </w:r>
      <w:hyperlink r:id="rId42">
        <w:r>
          <w:t>Stearns, 1992</w:t>
        </w:r>
      </w:hyperlink>
      <w:r>
        <w:t xml:space="preserve">), or interaction between individuals (e.g. breeding effort, </w:t>
      </w:r>
      <w:hyperlink r:id="rId43">
        <w:proofErr w:type="spellStart"/>
        <w:r>
          <w:t>Ricklefs</w:t>
        </w:r>
        <w:proofErr w:type="spellEnd"/>
        <w:r>
          <w:t>, 1977)</w:t>
        </w:r>
      </w:hyperlink>
      <w:r>
        <w:t xml:space="preserve">. All systems have measurable system outputs, commonly including size (e.g.  population size), growth (e.g. rate of community biomass change), diversity (e.g. species richness), or composition (e.g. sex ratio in a population). System outputs are also often measured using functional traits </w:t>
      </w:r>
      <w:hyperlink r:id="rId44">
        <w:r>
          <w:t xml:space="preserve">(Carmona et al., 2016; </w:t>
        </w:r>
        <w:proofErr w:type="spellStart"/>
        <w:r>
          <w:t>Violle</w:t>
        </w:r>
        <w:proofErr w:type="spellEnd"/>
        <w:r>
          <w:t xml:space="preserve"> et al., 2007)</w:t>
        </w:r>
      </w:hyperlink>
      <w:r>
        <w:t xml:space="preserve">, at various output levels (individual, population, community). To quantify resilience, one needs to (1) consider how structure and function are defined, (2) identify  relevant measures of system outputs, and (3) develop metrics to quantify those outputs at the appropriate level of organisation that can vary considerably both between and within study species and systems. </w:t>
      </w:r>
    </w:p>
    <w:p w14:paraId="00000023" w14:textId="6EF95ED2" w:rsidR="00494545" w:rsidRDefault="00FE38BD">
      <w:pPr>
        <w:ind w:firstLine="720"/>
      </w:pPr>
      <w:r>
        <w:t xml:space="preserve">In population ecology, resilience has been studied for decades </w:t>
      </w:r>
      <w:hyperlink r:id="rId45">
        <w:r>
          <w:t>(Harrison, 1979; Neubert &amp; Caswell, 1997)</w:t>
        </w:r>
      </w:hyperlink>
      <w:r>
        <w:t xml:space="preserve">, though not necessarily with the explicit recourse to </w:t>
      </w:r>
      <w:r>
        <w:lastRenderedPageBreak/>
        <w:t xml:space="preserve">resilience theory </w:t>
      </w:r>
      <w:hyperlink r:id="rId46">
        <w:r>
          <w:t xml:space="preserve">(e.g. Stott et al., </w:t>
        </w:r>
      </w:hyperlink>
      <w:hyperlink r:id="rId47">
        <w:r>
          <w:t>2011</w:t>
        </w:r>
      </w:hyperlink>
      <w:hyperlink r:id="rId48">
        <w:r>
          <w:t>)</w:t>
        </w:r>
      </w:hyperlink>
      <w:r>
        <w:t>. Population models are typically formulated using the (</w:t>
      </w:r>
      <w:proofErr w:type="spellStart"/>
      <w:r>
        <w:t>st</w:t>
      </w:r>
      <w:proofErr w:type="spellEnd"/>
      <w:r>
        <w:t xml:space="preserve">)age structure of the population, with the life cycle of the species defined by average vital rates (e.g., survival, development, reproduction) clustered into </w:t>
      </w:r>
      <w:r w:rsidR="00B36870">
        <w:t>(</w:t>
      </w:r>
      <w:proofErr w:type="spellStart"/>
      <w:r>
        <w:t>st</w:t>
      </w:r>
      <w:proofErr w:type="spellEnd"/>
      <w:r w:rsidR="00B36870">
        <w:t>)</w:t>
      </w:r>
      <w:r>
        <w:t xml:space="preserve">ages. Here, models assume that populations display stable states defined by population structure - </w:t>
      </w:r>
      <w:r>
        <w:rPr>
          <w:i/>
        </w:rPr>
        <w:t>i.e.</w:t>
      </w:r>
      <w:r>
        <w:t>, the relative number of individuals in each life cycle (</w:t>
      </w:r>
      <w:proofErr w:type="spellStart"/>
      <w:r>
        <w:t>st</w:t>
      </w:r>
      <w:proofErr w:type="spellEnd"/>
      <w:r>
        <w:t xml:space="preserve">)age, with commensurate stable numerical growth or size </w:t>
      </w:r>
      <w:hyperlink r:id="rId49">
        <w:r>
          <w:t>(Caswell, 2001)</w:t>
        </w:r>
      </w:hyperlink>
      <w:r>
        <w:t>. Simple (density-independent and non-stochastic) conceptualisations assume that populations converge to a stable rate of increase or decline, with stable relative proportions of life cycle (</w:t>
      </w:r>
      <w:proofErr w:type="spellStart"/>
      <w:r>
        <w:t>st</w:t>
      </w:r>
      <w:proofErr w:type="spellEnd"/>
      <w:r>
        <w:t xml:space="preserve">)ages over time </w:t>
      </w:r>
      <w:hyperlink r:id="rId50">
        <w:r>
          <w:t>(Caswell, 2001)</w:t>
        </w:r>
      </w:hyperlink>
      <w:r>
        <w:t xml:space="preserve">. This stable state is maintained by the vital rates of the population, which are determined by the biology of the species and the environmental conditions of the population </w:t>
      </w:r>
      <w:hyperlink r:id="rId51">
        <w:r>
          <w:t>(Caswell, 2001)</w:t>
        </w:r>
      </w:hyperlink>
      <w:r>
        <w:t xml:space="preserve">. However, populations are subject to disturbances that displace them from their stable structure, thus changing the relative proportions of individuals with high </w:t>
      </w:r>
      <w:r>
        <w:rPr>
          <w:i/>
        </w:rPr>
        <w:t>versus</w:t>
      </w:r>
      <w:r>
        <w:t xml:space="preserve"> low survival and/or fecundity </w:t>
      </w:r>
      <w:hyperlink r:id="rId52">
        <w:r>
          <w:t>(Caswell, 2001; Stott et al., 2011)</w:t>
        </w:r>
      </w:hyperlink>
      <w:r>
        <w:t xml:space="preserve">. These displacements can result in a different post-disturbance population growth </w:t>
      </w:r>
      <w:hyperlink r:id="rId53">
        <w:r>
          <w:t>(Caswell, 2001; Stott et al., 2011)</w:t>
        </w:r>
      </w:hyperlink>
      <w:r>
        <w:t xml:space="preserve">. Resistance and return rate of a structured population can be measured relative to its pre-disturbance population size, growth, and/or structure </w:t>
      </w:r>
      <w:hyperlink r:id="rId54">
        <w:r>
          <w:t>(Caswell, 2001; Stott et al., 2011)</w:t>
        </w:r>
      </w:hyperlink>
      <w:r>
        <w:t xml:space="preserve">. Despite the clear links between these concepts and resilience theory,  the connections were not formalised until recently </w:t>
      </w:r>
      <w:hyperlink r:id="rId55">
        <w:r>
          <w:t>(Capdevila et al., 2020)</w:t>
        </w:r>
      </w:hyperlink>
      <w:r>
        <w:t xml:space="preserve">. Similar conceptualisations could reasonably be applied to equilibrium states in density-dependent population dynamics, and expected growth in stochastic population dynamics. </w:t>
      </w:r>
    </w:p>
    <w:p w14:paraId="00000024" w14:textId="77777777" w:rsidR="00494545" w:rsidRDefault="00FE38BD">
      <w:pPr>
        <w:ind w:firstLine="720"/>
      </w:pPr>
      <w:r>
        <w:t xml:space="preserve">Resilience in communities has received a considerable amount of attention in ecological research. Community ‘structure’ is often understood as the network of interactions of species </w:t>
      </w:r>
      <w:hyperlink r:id="rId56">
        <w:r>
          <w:t>(</w:t>
        </w:r>
        <w:proofErr w:type="spellStart"/>
      </w:hyperlink>
      <w:hyperlink r:id="rId57">
        <w:r>
          <w:rPr>
            <w:i/>
          </w:rPr>
          <w:t>sensu</w:t>
        </w:r>
        <w:proofErr w:type="spellEnd"/>
        <w:r>
          <w:rPr>
            <w:i/>
          </w:rPr>
          <w:t xml:space="preserve"> </w:t>
        </w:r>
        <w:proofErr w:type="spellStart"/>
        <w:r>
          <w:rPr>
            <w:i/>
          </w:rPr>
          <w:t>stricto</w:t>
        </w:r>
        <w:proofErr w:type="spellEnd"/>
        <w:r>
          <w:rPr>
            <w:i/>
          </w:rPr>
          <w:t xml:space="preserve">, </w:t>
        </w:r>
      </w:hyperlink>
      <w:hyperlink r:id="rId58">
        <w:r>
          <w:t>Caswell, 1976)</w:t>
        </w:r>
      </w:hyperlink>
      <w:r>
        <w:t xml:space="preserve">, but could also be understood using taxonomic or functional groupings of species </w:t>
      </w:r>
      <w:hyperlink r:id="rId59">
        <w:r>
          <w:t>(e.g., Carmona et al., 2016)</w:t>
        </w:r>
      </w:hyperlink>
      <w:r>
        <w:t xml:space="preserve">. </w:t>
      </w:r>
      <w:r>
        <w:lastRenderedPageBreak/>
        <w:t xml:space="preserve">Community structure may be measured in a multitude of ways, such as species richness, numerical abundance, evenness of numerical abundance across species, community biomass, or using a variety of graph theoretic means of understanding the interaction network (e.g. interaction strength, feedback loops; </w:t>
      </w:r>
      <w:hyperlink r:id="rId60">
        <w:r>
          <w:t xml:space="preserve">Ings et al., 2009; </w:t>
        </w:r>
        <w:proofErr w:type="spellStart"/>
        <w:r>
          <w:t>Tylianakis</w:t>
        </w:r>
        <w:proofErr w:type="spellEnd"/>
        <w:r>
          <w:t xml:space="preserve"> et al., 2008</w:t>
        </w:r>
      </w:hyperlink>
      <w:r>
        <w:t xml:space="preserve">). Early theory assumed communities to be in a stable state in terms of absolute or relative species abundance, with species interactions being the ‘processes’ underlying community function </w:t>
      </w:r>
      <w:hyperlink r:id="rId61">
        <w:r>
          <w:t>(May, 1977)</w:t>
        </w:r>
      </w:hyperlink>
      <w:r>
        <w:t xml:space="preserve">. Interactions could be considered negative (such as herbivory, predation, competition, and parasitism), or positive (such as mutualism, facilitation, and cooperation; </w:t>
      </w:r>
      <w:hyperlink r:id="rId62">
        <w:proofErr w:type="spellStart"/>
        <w:r>
          <w:t>Blüthgen</w:t>
        </w:r>
        <w:proofErr w:type="spellEnd"/>
        <w:r>
          <w:t>, 2010)</w:t>
        </w:r>
      </w:hyperlink>
      <w:r>
        <w:t xml:space="preserve">. The ‘state’ from which a community departs or to which it may return may be linked to measures of productivity, growth, biomass, abundance, diversity, network, or otherwise, including those mentioned earlier in this paragraph </w:t>
      </w:r>
      <w:hyperlink r:id="rId63">
        <w:r>
          <w:t>(e.g. Cole et al., 2014; Yang et al., 2019)</w:t>
        </w:r>
      </w:hyperlink>
      <w:r>
        <w:t xml:space="preserve">. Though earlier works often considered limited interaction types (the trophic interactions of food webs being probably the most studied), contemporary research is increasingly concerned with different interaction types and their relative strengths </w:t>
      </w:r>
      <w:hyperlink r:id="rId64">
        <w:r>
          <w:t>(Li et al., 2021)</w:t>
        </w:r>
      </w:hyperlink>
      <w:r>
        <w:t xml:space="preserve">. A great deal of debate still abounds about the effects of the complexity of the community network on its stability and resilience: while early theoretical works showed complexity to be destabilising </w:t>
      </w:r>
      <w:hyperlink r:id="rId65">
        <w:r>
          <w:t>(</w:t>
        </w:r>
        <w:proofErr w:type="spellStart"/>
        <w:r>
          <w:t>Magurran</w:t>
        </w:r>
        <w:proofErr w:type="spellEnd"/>
        <w:r>
          <w:t>, 2013)</w:t>
        </w:r>
      </w:hyperlink>
      <w:r>
        <w:t xml:space="preserve">, more recent theory has shown that complexity can be stabilising under many conditions </w:t>
      </w:r>
      <w:hyperlink r:id="rId66">
        <w:r>
          <w:t>(</w:t>
        </w:r>
        <w:proofErr w:type="spellStart"/>
        <w:r>
          <w:t>Mougi</w:t>
        </w:r>
        <w:proofErr w:type="spellEnd"/>
        <w:r>
          <w:t xml:space="preserve"> &amp; </w:t>
        </w:r>
        <w:proofErr w:type="spellStart"/>
        <w:r>
          <w:t>Kondoh</w:t>
        </w:r>
        <w:proofErr w:type="spellEnd"/>
        <w:r>
          <w:t xml:space="preserve">, 2012; Qian &amp; </w:t>
        </w:r>
        <w:proofErr w:type="spellStart"/>
        <w:r>
          <w:t>Akçay</w:t>
        </w:r>
        <w:proofErr w:type="spellEnd"/>
        <w:r>
          <w:t>, 2020)</w:t>
        </w:r>
      </w:hyperlink>
    </w:p>
    <w:p w14:paraId="52EC1BBF" w14:textId="77777777" w:rsidR="006B02D4" w:rsidRDefault="00FE38BD" w:rsidP="006B02D4">
      <w:pPr>
        <w:ind w:firstLine="720"/>
      </w:pPr>
      <w:r>
        <w:t xml:space="preserve">While most resilience approaches have focused on quantifying changes in the structure and composition of ecological systems </w:t>
      </w:r>
      <w:hyperlink r:id="rId67">
        <w:r>
          <w:t xml:space="preserve">(Hughes et al., 2003; </w:t>
        </w:r>
        <w:proofErr w:type="spellStart"/>
        <w:r>
          <w:t>Lloret</w:t>
        </w:r>
        <w:proofErr w:type="spellEnd"/>
        <w:r>
          <w:t xml:space="preserve"> et al., 2011)</w:t>
        </w:r>
      </w:hyperlink>
      <w:r>
        <w:t>, an emerging area of research is to quantify the resilience of ecosystem functions</w:t>
      </w:r>
      <w:r>
        <w:rPr>
          <w:i/>
        </w:rPr>
        <w:t xml:space="preserve"> </w:t>
      </w:r>
      <w:hyperlink r:id="rId68">
        <w:r>
          <w:t>(Oliver et al., 2015)</w:t>
        </w:r>
      </w:hyperlink>
      <w:r>
        <w:t xml:space="preserve">. Focusing on community composition to examine resilience risks rendering an incomplete picture of the extent of the impacts that </w:t>
      </w:r>
      <w:r>
        <w:lastRenderedPageBreak/>
        <w:t xml:space="preserve">disturbances might have on the functionality of ecological systems </w:t>
      </w:r>
      <w:hyperlink r:id="rId69">
        <w:r>
          <w:t>(Gladstone-Gallagher et al., 2019; Matos et al., 2020; Oliver et al., 2015)</w:t>
        </w:r>
      </w:hyperlink>
      <w:r>
        <w:t>. Species contributions to ecosystems functions are tightly linked to their functional traits —morphological, physiological, phenological, or behavioural features, measurable at the individual level, that have an impact on species fitness (</w:t>
      </w:r>
      <w:proofErr w:type="spellStart"/>
      <w:r>
        <w:rPr>
          <w:i/>
        </w:rPr>
        <w:t>sensu</w:t>
      </w:r>
      <w:proofErr w:type="spellEnd"/>
      <w:r>
        <w:rPr>
          <w:i/>
        </w:rPr>
        <w:t xml:space="preserve"> </w:t>
      </w:r>
      <w:proofErr w:type="spellStart"/>
      <w:r>
        <w:t>Violle</w:t>
      </w:r>
      <w:proofErr w:type="spellEnd"/>
      <w:r>
        <w:t xml:space="preserve"> et al., 2007). Different species might share similar combinations of traits and so provide similar or equivalent ecosystem functionality, </w:t>
      </w:r>
      <w:r>
        <w:rPr>
          <w:i/>
        </w:rPr>
        <w:t>i.e.</w:t>
      </w:r>
      <w:r>
        <w:t xml:space="preserve"> be functionally redundant </w:t>
      </w:r>
      <w:hyperlink r:id="rId70">
        <w:r>
          <w:t>(Carmona et al., 2016; de Bello et al., 2010)</w:t>
        </w:r>
      </w:hyperlink>
      <w:r>
        <w:t xml:space="preserve">. Consequently, similar ecosystem functioning might be achieved by different communities </w:t>
      </w:r>
      <w:hyperlink r:id="rId71">
        <w:r>
          <w:t>(Gallagher et al., 2013)</w:t>
        </w:r>
      </w:hyperlink>
      <w:r>
        <w:t xml:space="preserve">, illustrating the possible independence between structure and composition of ecosystems, and their functionality. This need to distinguish between composition and functionality gave rise to the concept of </w:t>
      </w:r>
      <w:r>
        <w:rPr>
          <w:i/>
        </w:rPr>
        <w:t>functional resilience</w:t>
      </w:r>
      <w:r>
        <w:t xml:space="preserve">, or </w:t>
      </w:r>
      <w:r>
        <w:rPr>
          <w:i/>
        </w:rPr>
        <w:t>“the degree to which an ecosystem function can resist or recover rapidly from environmental perturbations, thereby maintaining function above a socially acceptable level”</w:t>
      </w:r>
      <w:r>
        <w:t xml:space="preserve"> (</w:t>
      </w:r>
      <w:proofErr w:type="spellStart"/>
      <w:r>
        <w:rPr>
          <w:i/>
        </w:rPr>
        <w:t>sensu</w:t>
      </w:r>
      <w:proofErr w:type="spellEnd"/>
      <w:r>
        <w:rPr>
          <w:i/>
        </w:rPr>
        <w:t xml:space="preserve"> </w:t>
      </w:r>
      <w:r>
        <w:t xml:space="preserve">Oliver, Heard, et al., 2015).  </w:t>
      </w:r>
      <w:bookmarkStart w:id="2" w:name="_vjfm2d8e5u7d" w:colFirst="0" w:colLast="0"/>
      <w:bookmarkEnd w:id="2"/>
    </w:p>
    <w:p w14:paraId="00000026" w14:textId="15C21D56" w:rsidR="00494545" w:rsidRPr="006B02D4" w:rsidRDefault="00FE38BD" w:rsidP="006B02D4">
      <w:pPr>
        <w:pStyle w:val="Heading2"/>
      </w:pPr>
      <w:r w:rsidRPr="006B02D4">
        <w:t>Contributions to this Special Feature</w:t>
      </w:r>
    </w:p>
    <w:p w14:paraId="742ED4E3" w14:textId="77777777" w:rsidR="00B36870" w:rsidRDefault="00FE38BD" w:rsidP="006B02D4">
      <w:pPr>
        <w:rPr>
          <w:b/>
        </w:rPr>
      </w:pPr>
      <w:r>
        <w:t xml:space="preserve">This Special Feature comprises 29 pieces covering a broad range of topics related to resilience of ecological systems. To better contextualise them, we classified these contributions according to the ecological domain, the approach, and the system through which the authors study resilience (Figure 2). Perhaps as a legacy of early works </w:t>
      </w:r>
      <w:hyperlink r:id="rId72">
        <w:r>
          <w:t>(</w:t>
        </w:r>
        <w:proofErr w:type="spellStart"/>
        <w:r>
          <w:t>Holling</w:t>
        </w:r>
        <w:proofErr w:type="spellEnd"/>
        <w:r>
          <w:t>, 1973; Pimm, 1984)</w:t>
        </w:r>
      </w:hyperlink>
      <w:r>
        <w:t xml:space="preserve">, a significant proportion of the contributions in this Special Feature examine resilience at the level of communities (48%), followed by populations (14%) and functional ecology (7%; Figure 2a). Yet, a number of contributions transgress different levels of organisation, with 17% of the works studying resilience both at the community and functional ecology levels, 3% at the community and population level, and 10% at all three levels of organisation (Figure </w:t>
      </w:r>
      <w:r>
        <w:lastRenderedPageBreak/>
        <w:t xml:space="preserve">2a). Curiously, despite recent calls for better integration between population and functional ecology approaches </w:t>
      </w:r>
      <w:hyperlink r:id="rId73">
        <w:r>
          <w:t>(Salguero</w:t>
        </w:r>
        <w:r>
          <w:rPr>
            <w:rFonts w:ascii="Cambria Math" w:hAnsi="Cambria Math" w:cs="Cambria Math"/>
          </w:rPr>
          <w:t>‐</w:t>
        </w:r>
        <w:r>
          <w:t>Gómez et al., 2018)</w:t>
        </w:r>
      </w:hyperlink>
      <w:r>
        <w:t>,</w:t>
      </w:r>
      <w:r w:rsidR="00B36870">
        <w:t xml:space="preserve"> </w:t>
      </w:r>
      <w:r>
        <w:t xml:space="preserve">no study here examines links between these two levels of organisation (Figure 2b). The patterns that emerge from this set of publications suggest that ecological research is making progress in breaking previous legacies of focusing only on one level of biological organisation, though more interdisciplinary opportunities lay ahead, as we discuss in the final section of this editorial.  </w:t>
      </w:r>
    </w:p>
    <w:p w14:paraId="00000028" w14:textId="20DA5D02" w:rsidR="00494545" w:rsidRDefault="00FE38BD" w:rsidP="0049597A">
      <w:pPr>
        <w:ind w:firstLine="720"/>
        <w:rPr>
          <w:b/>
        </w:rPr>
      </w:pPr>
      <w:r>
        <w:t xml:space="preserve">Early developments of resilience research were mostly based on theoretical works </w:t>
      </w:r>
      <w:hyperlink r:id="rId74">
        <w:r>
          <w:t xml:space="preserve">(e.g. Harrison, 1979; </w:t>
        </w:r>
        <w:proofErr w:type="spellStart"/>
        <w:r>
          <w:t>Holling</w:t>
        </w:r>
        <w:proofErr w:type="spellEnd"/>
        <w:r>
          <w:t>, 1973)</w:t>
        </w:r>
      </w:hyperlink>
      <w:r>
        <w:t xml:space="preserve">. These theoretical approaches have sometimes challenged their application to “real world” systems, hampering the use of resilience in applied disciplines </w:t>
      </w:r>
      <w:hyperlink r:id="rId75">
        <w:r>
          <w:t xml:space="preserve">(Hodgson et al., 2015; </w:t>
        </w:r>
        <w:proofErr w:type="spellStart"/>
        <w:r>
          <w:t>Ingrisch</w:t>
        </w:r>
        <w:proofErr w:type="spellEnd"/>
        <w:r>
          <w:t xml:space="preserve"> &amp; Bahn, 2018)</w:t>
        </w:r>
      </w:hyperlink>
      <w:r>
        <w:t xml:space="preserve">. In this Special Feature, most of the contributions are observational studies (42%), with 17% being theoretical and 14% experimental (Figure 2b). Importantly, 18% of the contributions combine experimental and observational approaches, 7% theoretical and observational, and 3% experimental and theoretical approaches. Such a combination of approaches is important to provide a better understanding of the resilience of ecological systems (Figure 2b). For example, experiments might help to unravel processes promoting resilience, which might be more difficult to observe through classical observations </w:t>
      </w:r>
      <w:hyperlink r:id="rId76">
        <w:r>
          <w:t>(Hoover et al., 2021; Jones et al., 2020; Lipoma et al., 2021)</w:t>
        </w:r>
      </w:hyperlink>
      <w:r>
        <w:t xml:space="preserve">. Combining theoretical studies with experiments and/or observational studies can also help to test the validity of resilience concepts </w:t>
      </w:r>
      <w:hyperlink r:id="rId77">
        <w:r>
          <w:t>(Li et al., 2021; Medeiros et al., 2021)</w:t>
        </w:r>
      </w:hyperlink>
      <w:r>
        <w:t xml:space="preserve">. This strength contrasts with the lack of contributions tackling all three approaches (Figure 2b), a clear area of future research. </w:t>
      </w:r>
    </w:p>
    <w:p w14:paraId="00000029" w14:textId="33B0B980" w:rsidR="00494545" w:rsidRDefault="00FE38BD">
      <w:r>
        <w:tab/>
        <w:t xml:space="preserve"> Because natural systems are complex, it is challenging to study all their components. In this Special Feature, most of the studies focus on plants or algae </w:t>
      </w:r>
      <w:r>
        <w:lastRenderedPageBreak/>
        <w:t xml:space="preserve">(38%), with a 21% focusing on animals and 14% on microorganisms (Figure 2c). Of the 29 contributions, 10% studied resilience in both plants/algae and animals, while 17% included the three taxonomic systems, though these are mostly theoretical studies (Figure 2c). While focusing on a single system can simplify experimental and observational studies, incorporating multiple systems will render a more clear picture of the resilience of </w:t>
      </w:r>
      <w:r w:rsidR="0049597A">
        <w:t xml:space="preserve">the entire </w:t>
      </w:r>
      <w:r>
        <w:t xml:space="preserve">system. </w:t>
      </w:r>
    </w:p>
    <w:p w14:paraId="68451F3B" w14:textId="77777777" w:rsidR="006B02D4" w:rsidRDefault="00FE38BD" w:rsidP="006B02D4">
      <w:r>
        <w:tab/>
        <w:t xml:space="preserve">Overall, the different representations of studies in this Special Feature render a general idea of how ecologists study resilience. While biases might exist with the submissions to </w:t>
      </w:r>
      <w:r>
        <w:rPr>
          <w:i/>
        </w:rPr>
        <w:t>Journal of Ecology</w:t>
      </w:r>
      <w:r>
        <w:t xml:space="preserve">, </w:t>
      </w:r>
      <w:r>
        <w:rPr>
          <w:i/>
        </w:rPr>
        <w:t>Journal of Animal Ecology</w:t>
      </w:r>
      <w:r>
        <w:t xml:space="preserve">, and </w:t>
      </w:r>
      <w:r>
        <w:rPr>
          <w:i/>
        </w:rPr>
        <w:t>Functional Ecology</w:t>
      </w:r>
      <w:r>
        <w:t>, we argue that these illustrate knowledge gaps in our understanding about the resilience of ecological systems, thus representing key opportunities for research. In the following section we briefly highlight the opportunities and challenges in resilience research in ecology, drawing from the key contributions of the 29 publications within this Special Feature.</w:t>
      </w:r>
    </w:p>
    <w:p w14:paraId="0000002C" w14:textId="60639B2E" w:rsidR="00494545" w:rsidRDefault="00FE38BD" w:rsidP="006B02D4">
      <w:r>
        <w:t xml:space="preserve"> </w:t>
      </w:r>
      <w:r>
        <w:rPr>
          <w:b/>
          <w:noProof/>
        </w:rPr>
        <w:drawing>
          <wp:inline distT="114300" distB="114300" distL="114300" distR="114300">
            <wp:extent cx="5731200" cy="1905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8"/>
                    <a:srcRect/>
                    <a:stretch>
                      <a:fillRect/>
                    </a:stretch>
                  </pic:blipFill>
                  <pic:spPr>
                    <a:xfrm>
                      <a:off x="0" y="0"/>
                      <a:ext cx="5731200" cy="1905000"/>
                    </a:xfrm>
                    <a:prstGeom prst="rect">
                      <a:avLst/>
                    </a:prstGeom>
                    <a:ln/>
                  </pic:spPr>
                </pic:pic>
              </a:graphicData>
            </a:graphic>
          </wp:inline>
        </w:drawing>
      </w:r>
    </w:p>
    <w:p w14:paraId="0000002D" w14:textId="77777777" w:rsidR="00494545" w:rsidRDefault="00FE38BD">
      <w:pPr>
        <w:pStyle w:val="Heading2"/>
        <w:spacing w:line="240" w:lineRule="auto"/>
        <w:rPr>
          <w:b w:val="0"/>
        </w:rPr>
      </w:pPr>
      <w:bookmarkStart w:id="3" w:name="_35mnhcwb5w07" w:colFirst="0" w:colLast="0"/>
      <w:bookmarkEnd w:id="3"/>
      <w:r>
        <w:lastRenderedPageBreak/>
        <w:t xml:space="preserve">Figure 2. Venn diagrams showing the domain of operation of the 29 manuscripts included in the joint Special Feature “Reconciling resilience across ecological systems, species, and subdisciplines”. </w:t>
      </w:r>
      <w:r>
        <w:rPr>
          <w:b w:val="0"/>
        </w:rPr>
        <w:t xml:space="preserve">The different panels show the proportion of contributions according to: </w:t>
      </w:r>
      <w:r>
        <w:t xml:space="preserve">(a) </w:t>
      </w:r>
      <w:r>
        <w:rPr>
          <w:b w:val="0"/>
        </w:rPr>
        <w:t xml:space="preserve">The ecological domains of study, including population ecology, community ecology, and functional ecology.. </w:t>
      </w:r>
      <w:r>
        <w:t xml:space="preserve">(b) </w:t>
      </w:r>
      <w:r>
        <w:rPr>
          <w:b w:val="0"/>
        </w:rPr>
        <w:t xml:space="preserve">Whether the approach used to study resilience was experimental, theoretical, and/or observational approaches. </w:t>
      </w:r>
      <w:r>
        <w:t>(c)</w:t>
      </w:r>
      <w:r>
        <w:rPr>
          <w:b w:val="0"/>
        </w:rPr>
        <w:t xml:space="preserve"> The study system, classified as plants/algae, animals, and/or microorganisms. Conceptual contributions are here assigned to the three ecological domains in panel a and the three taxonomic groups in panel c due to their cross-applicability.</w:t>
      </w:r>
    </w:p>
    <w:p w14:paraId="0000002F" w14:textId="77777777" w:rsidR="00494545" w:rsidRDefault="00FE38BD">
      <w:pPr>
        <w:pStyle w:val="Heading2"/>
        <w:spacing w:before="300"/>
      </w:pPr>
      <w:bookmarkStart w:id="4" w:name="_9jipjenmz0rf" w:colFirst="0" w:colLast="0"/>
      <w:bookmarkStart w:id="5" w:name="_1syot5ndfo4r" w:colFirst="0" w:colLast="0"/>
      <w:bookmarkEnd w:id="4"/>
      <w:bookmarkEnd w:id="5"/>
      <w:r>
        <w:t>Opportunities and challenges in the Special Feature</w:t>
      </w:r>
    </w:p>
    <w:p w14:paraId="51308718" w14:textId="77777777" w:rsidR="0049597A" w:rsidRDefault="00FE38BD">
      <w:pPr>
        <w:pStyle w:val="Heading2"/>
        <w:spacing w:before="300"/>
        <w:rPr>
          <w:b w:val="0"/>
          <w:i/>
        </w:rPr>
      </w:pPr>
      <w:bookmarkStart w:id="6" w:name="_8w0yb87w3zk5" w:colFirst="0" w:colLast="0"/>
      <w:bookmarkEnd w:id="6"/>
      <w:r>
        <w:rPr>
          <w:b w:val="0"/>
          <w:i/>
        </w:rPr>
        <w:t>Conceptualising and operationalising resilience</w:t>
      </w:r>
    </w:p>
    <w:p w14:paraId="6B9B0BBF" w14:textId="6DAE2247" w:rsidR="0049597A" w:rsidRDefault="00FE38BD" w:rsidP="0049597A">
      <w:r>
        <w:t xml:space="preserve">A unified ecological understanding of resilience across systems and species requires a trans-disciplinary consensus on what resilience actually is and how to best measure it. As such, one of the most pressing challenges ahead is to bring consensus across traditionally disparate fields. In this Special Feature, two key contributions, </w:t>
      </w:r>
      <w:hyperlink r:id="rId79">
        <w:proofErr w:type="spellStart"/>
        <w:r>
          <w:rPr>
            <w:shd w:val="clear" w:color="auto" w:fill="DDDDDD"/>
          </w:rPr>
          <w:t>Delettre</w:t>
        </w:r>
        <w:proofErr w:type="spellEnd"/>
        <w:r>
          <w:rPr>
            <w:shd w:val="clear" w:color="auto" w:fill="DDDDDD"/>
          </w:rPr>
          <w:t xml:space="preserve"> (2021)</w:t>
        </w:r>
      </w:hyperlink>
      <w:r>
        <w:t xml:space="preserve"> and </w:t>
      </w:r>
      <w:hyperlink r:id="rId80">
        <w:r>
          <w:rPr>
            <w:shd w:val="clear" w:color="auto" w:fill="DDDDDD"/>
          </w:rPr>
          <w:t xml:space="preserve">Van </w:t>
        </w:r>
        <w:proofErr w:type="spellStart"/>
        <w:r>
          <w:rPr>
            <w:shd w:val="clear" w:color="auto" w:fill="DDDDDD"/>
          </w:rPr>
          <w:t>Meerbeek</w:t>
        </w:r>
        <w:proofErr w:type="spellEnd"/>
        <w:r>
          <w:rPr>
            <w:shd w:val="clear" w:color="auto" w:fill="DDDDDD"/>
          </w:rPr>
          <w:t xml:space="preserve"> et al. (2021)</w:t>
        </w:r>
      </w:hyperlink>
      <w:r>
        <w:t xml:space="preserve">, provide complementary perspectives on current definitions and quantifications of views of resilience, given historical divergences in its study. Both contributions recognise the importance of semantics in furthering the study of resilience, and make key suggestions regarding ways to overcome conflicting consensus of definitions. </w:t>
      </w:r>
      <w:hyperlink r:id="rId81">
        <w:proofErr w:type="spellStart"/>
        <w:r>
          <w:rPr>
            <w:shd w:val="clear" w:color="auto" w:fill="DDDDDD"/>
          </w:rPr>
          <w:t>Delettre</w:t>
        </w:r>
        <w:proofErr w:type="spellEnd"/>
        <w:r>
          <w:rPr>
            <w:shd w:val="clear" w:color="auto" w:fill="DDDDDD"/>
          </w:rPr>
          <w:t xml:space="preserve"> (2021)</w:t>
        </w:r>
      </w:hyperlink>
      <w:r>
        <w:t xml:space="preserve"> stresses that the different concepts of resilience used in the literature do not represent degrees of resilience but rather types of behaviour of a system. Hence, it is important to choose the appropriate definition of resilience depending on the research questions or management goals, the processes by which persistence is achieved, and the types of disturbance and </w:t>
      </w:r>
      <w:proofErr w:type="spellStart"/>
      <w:r>
        <w:t>spatio</w:t>
      </w:r>
      <w:proofErr w:type="spellEnd"/>
      <w:r>
        <w:t xml:space="preserve">-temporal scales considered. Semantics aside, understanding commonalities across systems in terms of how they are structured, how they function, and how they can be measured, may be a good start towards reconciling how we ecologists study resilience. </w:t>
      </w:r>
    </w:p>
    <w:p w14:paraId="62664074" w14:textId="77777777" w:rsidR="0049597A" w:rsidRDefault="00FE38BD" w:rsidP="0049597A">
      <w:pPr>
        <w:ind w:firstLine="720"/>
      </w:pPr>
      <w:r>
        <w:lastRenderedPageBreak/>
        <w:t xml:space="preserve">One casualty of diverse and divergent parlances is an inability to compare results between studies asking similar questions. Synthesis and meta-analysis in ecology have proven extremely powerful tools </w:t>
      </w:r>
      <w:hyperlink r:id="rId82">
        <w:r>
          <w:t>(</w:t>
        </w:r>
        <w:proofErr w:type="spellStart"/>
        <w:r>
          <w:t>Koricheva</w:t>
        </w:r>
        <w:proofErr w:type="spellEnd"/>
        <w:r>
          <w:t xml:space="preserve"> &amp; </w:t>
        </w:r>
        <w:proofErr w:type="spellStart"/>
        <w:r>
          <w:t>Gurevitch</w:t>
        </w:r>
        <w:proofErr w:type="spellEnd"/>
        <w:r>
          <w:t>, 2014)</w:t>
        </w:r>
      </w:hyperlink>
      <w:r>
        <w:t xml:space="preserve">; but the current state of the art in resilience research is one that makes finding generality challenging. As pointed out by Van </w:t>
      </w:r>
      <w:proofErr w:type="spellStart"/>
      <w:r>
        <w:t>Meerbeek</w:t>
      </w:r>
      <w:proofErr w:type="spellEnd"/>
      <w:r>
        <w:t xml:space="preserve"> et al. (2021), it would be advantageous to standardise metrics depicting resilience/stability components to facilitate comparisons across studies. Over the last decades, ecological research has made significant methodological advances, with an increasing number of statistical techniques (e.g. time-series analyses, </w:t>
      </w:r>
      <w:hyperlink r:id="rId83">
        <w:r>
          <w:t>Dennis et al., 2006</w:t>
        </w:r>
      </w:hyperlink>
      <w:r>
        <w:t xml:space="preserve">; network analyses, </w:t>
      </w:r>
      <w:hyperlink r:id="rId84">
        <w:proofErr w:type="spellStart"/>
        <w:r>
          <w:t>Blüthgen</w:t>
        </w:r>
        <w:proofErr w:type="spellEnd"/>
        <w:r>
          <w:t>, 2010</w:t>
        </w:r>
      </w:hyperlink>
      <w:r>
        <w:t xml:space="preserve">; spatial analyses, </w:t>
      </w:r>
      <w:hyperlink r:id="rId85">
        <w:r>
          <w:t>Dale &amp; Fortin, 2014)</w:t>
        </w:r>
      </w:hyperlink>
      <w:r>
        <w:t>, and sharing of methods and tools will be advantageous to everyone. Using common “currencies” of resilience/stability -or at least determining “conversion factors” across different metrics of resilience- will make comparisons among studies possible, opening up the possibility of much-needed global assessments of resilience.</w:t>
      </w:r>
    </w:p>
    <w:p w14:paraId="3E175084" w14:textId="77777777" w:rsidR="0049597A" w:rsidRDefault="00FE38BD" w:rsidP="0049597A">
      <w:pPr>
        <w:rPr>
          <w:i/>
        </w:rPr>
      </w:pPr>
      <w:r>
        <w:rPr>
          <w:i/>
        </w:rPr>
        <w:t>Understand resilience at different disturbance regimes</w:t>
      </w:r>
      <w:bookmarkStart w:id="7" w:name="_ks7hlitdbes" w:colFirst="0" w:colLast="0"/>
      <w:bookmarkEnd w:id="7"/>
    </w:p>
    <w:p w14:paraId="00000034" w14:textId="0E611961" w:rsidR="00494545" w:rsidRDefault="00FE38BD" w:rsidP="0049597A">
      <w:pPr>
        <w:rPr>
          <w:b/>
        </w:rPr>
      </w:pPr>
      <w:r>
        <w:t xml:space="preserve">Resilience research is inherently linked to the properties of the disturbances altering ecological systems </w:t>
      </w:r>
      <w:hyperlink r:id="rId86">
        <w:r>
          <w:t>(Bender et al., 1984)</w:t>
        </w:r>
      </w:hyperlink>
      <w:r>
        <w:t>. Historically, resilience research has predominantly focused on sudden events or pulse disturbances (</w:t>
      </w:r>
      <w:proofErr w:type="spellStart"/>
      <w:r>
        <w:t>Holling</w:t>
      </w:r>
      <w:proofErr w:type="spellEnd"/>
      <w:r>
        <w:t xml:space="preserve">, 1973; Pimm, 1984). However, disturbances can occur at different intensities (low to high) and frequencies (pulse to chronic) (Jentsch &amp; White, 2019). Hence, to understand the resilience of ecological systems to global change, accounting for different disturbance regimes is crucial. This is particularly so because a change in the disturbance regime due to global change can have profound impacts in the systems’ resilience. To this end, two contributions to this Special Feature demonstrate that changes in sea temperature, acting as a chronic stressor, can have major impacts on the functioning </w:t>
      </w:r>
      <w:hyperlink r:id="rId87">
        <w:r>
          <w:rPr>
            <w:shd w:val="clear" w:color="auto" w:fill="DDDDDD"/>
          </w:rPr>
          <w:t>(</w:t>
        </w:r>
        <w:proofErr w:type="spellStart"/>
        <w:r>
          <w:rPr>
            <w:shd w:val="clear" w:color="auto" w:fill="DDDDDD"/>
          </w:rPr>
          <w:t>Tsimara</w:t>
        </w:r>
        <w:proofErr w:type="spellEnd"/>
        <w:r>
          <w:rPr>
            <w:shd w:val="clear" w:color="auto" w:fill="DDDDDD"/>
          </w:rPr>
          <w:t xml:space="preserve"> et al., 2021)</w:t>
        </w:r>
      </w:hyperlink>
      <w:r>
        <w:t xml:space="preserve"> and stability </w:t>
      </w:r>
      <w:hyperlink r:id="rId88">
        <w:r>
          <w:rPr>
            <w:shd w:val="clear" w:color="auto" w:fill="DDDDDD"/>
          </w:rPr>
          <w:t>(Miner et al., 2021)</w:t>
        </w:r>
      </w:hyperlink>
      <w:r>
        <w:t xml:space="preserve"> of marine communities. </w:t>
      </w:r>
      <w:proofErr w:type="spellStart"/>
      <w:r>
        <w:t>Tsimara</w:t>
      </w:r>
      <w:proofErr w:type="spellEnd"/>
      <w:r>
        <w:t xml:space="preserve"> et al. (2021) combine data on Mediterranean fisheries landings over 31 years (1985-2015) and species traits to infer the resilience dynamics and build stability landscapes. On the other hand, Miner et al. (2021) utilise a decade-long data set covering the whole of the U.S. West coast, alongside comprehensive multinomial descriptors that describe whole communities, rather than statistical descriptors of their composition. Similarly, Serra et al. </w:t>
      </w:r>
      <w:hyperlink r:id="rId89">
        <w:r>
          <w:t>(2021)</w:t>
        </w:r>
      </w:hyperlink>
      <w:r>
        <w:t xml:space="preserve"> show that forest age has a stronger influence than clearing frequency in the recovery of the number and diversity of soil macrofaunal communities of the Brazilian Amazon.</w:t>
      </w:r>
    </w:p>
    <w:p w14:paraId="00000035" w14:textId="69D33A48" w:rsidR="00494545" w:rsidRDefault="00FE38BD">
      <w:pPr>
        <w:spacing w:before="300" w:after="300"/>
        <w:ind w:firstLine="720"/>
      </w:pPr>
      <w:r>
        <w:t>Disturbances rarely impact ecological systems in isolation, but they often act in combination with other disturbances (</w:t>
      </w:r>
      <w:proofErr w:type="spellStart"/>
      <w:r>
        <w:t>Côté</w:t>
      </w:r>
      <w:proofErr w:type="spellEnd"/>
      <w:r>
        <w:t xml:space="preserve"> et al., 2016; Orr et al., 2020). A number of contributions to this Special Feature explore the interactive effects of multiple disturbances on systems. </w:t>
      </w:r>
      <w:hyperlink r:id="rId90">
        <w:r>
          <w:rPr>
            <w:shd w:val="clear" w:color="auto" w:fill="DDDDDD"/>
          </w:rPr>
          <w:t>Lipoma et al. (2021)</w:t>
        </w:r>
      </w:hyperlink>
      <w:r w:rsidR="0049597A">
        <w:rPr>
          <w:shd w:val="clear" w:color="auto" w:fill="DDDDDD"/>
        </w:rPr>
        <w:t xml:space="preserve"> </w:t>
      </w:r>
      <w:r>
        <w:t xml:space="preserve">explore the interactive effects of land-use exclusion and weather variability on the vegetation engineering resilience in the Chaco forest. Their findings also suggest that long-term land use might induce long-term changes in the ecological system hampering their engineering resilience in a short period of time (five years after disturbance cessation). </w:t>
      </w:r>
      <w:proofErr w:type="spellStart"/>
      <w:r>
        <w:t>Nowiciki</w:t>
      </w:r>
      <w:proofErr w:type="spellEnd"/>
      <w:r>
        <w:t xml:space="preserve"> et al. </w:t>
      </w:r>
      <w:hyperlink r:id="rId91">
        <w:r>
          <w:t>(2021)</w:t>
        </w:r>
      </w:hyperlink>
      <w:r>
        <w:t xml:space="preserve"> highlight how trophic cascades, through the loss of predators, can exacerbate the impacts of extreme climatic events by reducing the resilience of seagrass meadows to such disturbances. Similarly, Nelson et al. </w:t>
      </w:r>
      <w:hyperlink r:id="rId92">
        <w:r>
          <w:rPr>
            <w:shd w:val="clear" w:color="auto" w:fill="DDDDDD"/>
          </w:rPr>
          <w:t>(2021)</w:t>
        </w:r>
      </w:hyperlink>
      <w:r>
        <w:t xml:space="preserve"> report the interactive effects of warming and drought on</w:t>
      </w:r>
      <w:r>
        <w:rPr>
          <w:color w:val="1C1D1E"/>
          <w:highlight w:val="white"/>
        </w:rPr>
        <w:t xml:space="preserve"> invertebrate communities resilience in food webs with different energy channel configurations. Their results suggest that</w:t>
      </w:r>
      <w:r>
        <w:t xml:space="preserve"> communities inhabiting streams with large amounts of organic matter and more complex substrates are more resilient to the loss of surface water than communities inhabiting streams with simpler, more homogeneous substrates. </w:t>
      </w:r>
    </w:p>
    <w:p w14:paraId="00000036" w14:textId="77777777" w:rsidR="00494545" w:rsidRDefault="00FE38BD">
      <w:pPr>
        <w:spacing w:before="300" w:after="300"/>
        <w:ind w:firstLine="720"/>
      </w:pPr>
      <w:r>
        <w:lastRenderedPageBreak/>
        <w:t xml:space="preserve">Accounting for the temporal and spatial scale at which disturbances occur is also crucial. A large proportion of the ecological literature has focused on studying the immediate response of ecological systems to disturbances </w:t>
      </w:r>
      <w:hyperlink r:id="rId93">
        <w:r>
          <w:t>(e.g. Cole et al., 2014; de Vries et al., 2012; DeSoto et al., 2020)</w:t>
        </w:r>
      </w:hyperlink>
      <w:r>
        <w:t xml:space="preserve">. Yet, the effects of such disturbance on the system might take several years or even decades to manifest </w:t>
      </w:r>
      <w:hyperlink r:id="rId94">
        <w:r>
          <w:t>(Hughes et al., 2013; Johnstone et al., 2016)</w:t>
        </w:r>
      </w:hyperlink>
      <w:r>
        <w:t xml:space="preserve">. In this Special Feature, a number of contributions show the importance of the “legacy effects” of disturbances into the present resilience of ecological systems </w:t>
      </w:r>
      <w:hyperlink r:id="rId95">
        <w:r>
          <w:t>(Johnstone et al., 2016)</w:t>
        </w:r>
      </w:hyperlink>
      <w:r>
        <w:t>.</w:t>
      </w:r>
      <w:r>
        <w:rPr>
          <w:color w:val="1C1D1E"/>
          <w:highlight w:val="white"/>
        </w:rPr>
        <w:t xml:space="preserve"> </w:t>
      </w:r>
      <w:r>
        <w:t xml:space="preserve">In this sense, </w:t>
      </w:r>
      <w:hyperlink r:id="rId96">
        <w:proofErr w:type="spellStart"/>
        <w:r>
          <w:rPr>
            <w:shd w:val="clear" w:color="auto" w:fill="DDDDDD"/>
          </w:rPr>
          <w:t>Leizeaga</w:t>
        </w:r>
        <w:proofErr w:type="spellEnd"/>
        <w:r>
          <w:rPr>
            <w:shd w:val="clear" w:color="auto" w:fill="DDDDDD"/>
          </w:rPr>
          <w:t xml:space="preserve"> et al. (2020)</w:t>
        </w:r>
      </w:hyperlink>
      <w:r>
        <w:t xml:space="preserve">, using a functional resilience approach, report a lower sensitivity to droughts in microbial communities that have been historically affected by a higher drought frequency in a gradient of precipitation. </w:t>
      </w:r>
      <w:hyperlink r:id="rId97">
        <w:r>
          <w:rPr>
            <w:shd w:val="clear" w:color="auto" w:fill="DDDDDD"/>
          </w:rPr>
          <w:t>(Hoover et al., 2021)</w:t>
        </w:r>
      </w:hyperlink>
      <w:r>
        <w:t xml:space="preserve">, on the other hand, demonstrate that the long-term effects of seasonal droughts on soil moisture can impact plant biomass and phenology. Likewise, </w:t>
      </w:r>
      <w:hyperlink r:id="rId98">
        <w:r>
          <w:rPr>
            <w:shd w:val="clear" w:color="auto" w:fill="DDDDDD"/>
          </w:rPr>
          <w:t>Webster et al. (2021)</w:t>
        </w:r>
      </w:hyperlink>
      <w:r>
        <w:t>show how the resilience of seagrass populations to extreme rainfall events depends on the salinity levels to which these have been exposed previously. In their meta-</w:t>
      </w:r>
      <w:proofErr w:type="spellStart"/>
      <w:r>
        <w:t>analisis</w:t>
      </w:r>
      <w:proofErr w:type="spellEnd"/>
      <w:r>
        <w:t xml:space="preserve">, </w:t>
      </w:r>
      <w:hyperlink r:id="rId99">
        <w:proofErr w:type="spellStart"/>
        <w:r>
          <w:rPr>
            <w:shd w:val="clear" w:color="auto" w:fill="DDDDDD"/>
          </w:rPr>
          <w:t>Leverkus</w:t>
        </w:r>
        <w:proofErr w:type="spellEnd"/>
        <w:r>
          <w:rPr>
            <w:shd w:val="clear" w:color="auto" w:fill="DDDDDD"/>
          </w:rPr>
          <w:t xml:space="preserve"> et al. </w:t>
        </w:r>
      </w:hyperlink>
      <w:hyperlink r:id="rId100">
        <w:r>
          <w:rPr>
            <w:shd w:val="clear" w:color="auto" w:fill="DDDDDD"/>
          </w:rPr>
          <w:t>(</w:t>
        </w:r>
      </w:hyperlink>
      <w:hyperlink r:id="rId101">
        <w:r>
          <w:rPr>
            <w:shd w:val="clear" w:color="auto" w:fill="DDDDDD"/>
          </w:rPr>
          <w:t>2020)</w:t>
        </w:r>
      </w:hyperlink>
      <w:r>
        <w:t xml:space="preserve"> highlight how local environmental factors also play a key role in the resilience of trees to logging. </w:t>
      </w:r>
      <w:r>
        <w:rPr>
          <w:color w:val="1C1D1E"/>
          <w:highlight w:val="white"/>
        </w:rPr>
        <w:t xml:space="preserve">Also, </w:t>
      </w:r>
      <w:hyperlink r:id="rId102">
        <w:r>
          <w:rPr>
            <w:shd w:val="clear" w:color="auto" w:fill="DDDDDD"/>
          </w:rPr>
          <w:t>Ovenden et al. (2021)</w:t>
        </w:r>
      </w:hyperlink>
      <w:r>
        <w:t xml:space="preserve"> report a high sensitivity of different metrics of forest resilience to the period of time considered as baseline, which calls into caution the need for a clear definition of the stable state of the system under examination. Finally, Steel et al. (2021) high-resolution LiDAR data, field data, and a natural experiment in California’s Sierra Nevada mountains to explore the factors promoting forest resilience to secondary wildfires. For example,   they show that forests that survived past fires were more resistant to subsequent high-severity fire when they were characterized by dense but heterogeneous upper strata and a sparse </w:t>
      </w:r>
      <w:r>
        <w:lastRenderedPageBreak/>
        <w:t xml:space="preserve">understory, located in variable and mesic terrain, and burned under milder fire weather conditions. </w:t>
      </w:r>
    </w:p>
    <w:p w14:paraId="00000037" w14:textId="77777777" w:rsidR="00494545" w:rsidRDefault="00FE38BD">
      <w:pPr>
        <w:spacing w:before="240" w:after="240"/>
        <w:rPr>
          <w:i/>
        </w:rPr>
      </w:pPr>
      <w:r>
        <w:rPr>
          <w:i/>
        </w:rPr>
        <w:t>Integrating multiple levels of biological organisation</w:t>
      </w:r>
    </w:p>
    <w:p w14:paraId="00000038" w14:textId="65726F40" w:rsidR="00494545" w:rsidRDefault="00FE38BD">
      <w:pPr>
        <w:pStyle w:val="Heading2"/>
        <w:spacing w:before="300"/>
        <w:rPr>
          <w:b w:val="0"/>
        </w:rPr>
      </w:pPr>
      <w:bookmarkStart w:id="8" w:name="_7hfaocvfcnb8" w:colFirst="0" w:colLast="0"/>
      <w:bookmarkEnd w:id="8"/>
      <w:r>
        <w:rPr>
          <w:b w:val="0"/>
        </w:rPr>
        <w:t xml:space="preserve">Individual organisms are - in extremely basic terms - an amalgamation of their traits (including, but not limited to, anatomy, physiology, behaviour) and their emergent properties. These traits are determined by their genes, environment, and interactions. Populations are composed of a number  of interacting conspecific organisms. Communities are composed of interacting populations. The study of each level of biological organisation in isolation does a disservice to the interconnectedness of the natural world: changes at a particular level can and do often cascade to other levels (e.g. </w:t>
      </w:r>
      <w:hyperlink r:id="rId103">
        <w:r>
          <w:rPr>
            <w:b w:val="0"/>
          </w:rPr>
          <w:t xml:space="preserve">Barbour &amp; </w:t>
        </w:r>
        <w:proofErr w:type="spellStart"/>
        <w:r>
          <w:rPr>
            <w:b w:val="0"/>
          </w:rPr>
          <w:t>Gibert</w:t>
        </w:r>
        <w:proofErr w:type="spellEnd"/>
        <w:r>
          <w:rPr>
            <w:b w:val="0"/>
          </w:rPr>
          <w:t xml:space="preserve">, 2021; </w:t>
        </w:r>
        <w:proofErr w:type="spellStart"/>
        <w:r>
          <w:rPr>
            <w:b w:val="0"/>
          </w:rPr>
          <w:t>Mrowicki</w:t>
        </w:r>
        <w:proofErr w:type="spellEnd"/>
        <w:r>
          <w:rPr>
            <w:b w:val="0"/>
          </w:rPr>
          <w:t xml:space="preserve"> et al., 2016)</w:t>
        </w:r>
      </w:hyperlink>
      <w:r>
        <w:rPr>
          <w:b w:val="0"/>
        </w:rPr>
        <w:t>. For example, individual responses to environmental change mediate population abundance and resulting interactions with other species, thus affecting community structure and composition as well as the functions that these provide (Gladstone-Gallagher et al., 2019; Oliver et al., 2015). Whilst examining resilience in the context of processes happening at specific levels of organisation, we may miss important drivers of a system’s resilience emerging from bottom-up or top-down processes in constituent sub-systems or overarching super-systems. We are approaching a turning point where we have the requisite knowledge, the methodological maturity, data sufficiency, and the computational firepower to begin understanding how resilience at any one level of biological organisation has ripple effects on resilience at levels both above and below.</w:t>
      </w:r>
    </w:p>
    <w:p w14:paraId="1F01DD6F" w14:textId="77777777" w:rsidR="0049597A" w:rsidRDefault="00FE38BD" w:rsidP="0049597A">
      <w:pPr>
        <w:ind w:firstLine="720"/>
        <w:rPr>
          <w:b/>
        </w:rPr>
      </w:pPr>
      <w:bookmarkStart w:id="9" w:name="_t961mntnnbst" w:colFirst="0" w:colLast="0"/>
      <w:bookmarkEnd w:id="9"/>
      <w:r>
        <w:t xml:space="preserve">In this Special Feature, a number of contributions provide key examples of how to integrate data, framework, and methods to examine resilience in a holistic manner. </w:t>
      </w:r>
      <w:proofErr w:type="spellStart"/>
      <w:r>
        <w:t>Lisovski</w:t>
      </w:r>
      <w:proofErr w:type="spellEnd"/>
      <w:r>
        <w:t xml:space="preserve"> et al. </w:t>
      </w:r>
      <w:hyperlink r:id="rId104">
        <w:r>
          <w:t>(2020)</w:t>
        </w:r>
      </w:hyperlink>
      <w:r>
        <w:t xml:space="preserve"> show that specific traits can impact resilience at a population </w:t>
      </w:r>
      <w:r>
        <w:lastRenderedPageBreak/>
        <w:t xml:space="preserve">level. The authors show that migration behaviours in two shorebird species differentially affect individual survivorship, which has implications for population resilience. Populations lie at the intersection between processes that directly shape individual and community performance </w:t>
      </w:r>
      <w:hyperlink r:id="rId105">
        <w:r>
          <w:t>(Griffith et al., 2016)</w:t>
        </w:r>
      </w:hyperlink>
      <w:r>
        <w:t xml:space="preserve">. In this context, </w:t>
      </w:r>
      <w:proofErr w:type="spellStart"/>
      <w:r>
        <w:t>Paniw</w:t>
      </w:r>
      <w:proofErr w:type="spellEnd"/>
      <w:r>
        <w:t xml:space="preserve"> et al. </w:t>
      </w:r>
      <w:hyperlink r:id="rId106">
        <w:r>
          <w:rPr>
            <w:shd w:val="clear" w:color="auto" w:fill="DDDDDD"/>
          </w:rPr>
          <w:t>(2021)</w:t>
        </w:r>
      </w:hyperlink>
      <w:r>
        <w:t xml:space="preserve"> demonstrate how both functional traits and demographic processes complement each other in determining the resilience of a Mediterranean shrubland community to extreme droughts. The authors show a high degree of complementarity between demographic and functional traits in providing community resilience. For example, vital rates are more important in explaining total and individual species resilience, while functional traits matter more to explain compositional resilience. </w:t>
      </w:r>
      <w:bookmarkStart w:id="10" w:name="_91xdkyu4b6jg" w:colFirst="0" w:colLast="0"/>
      <w:bookmarkEnd w:id="10"/>
    </w:p>
    <w:p w14:paraId="0000003A" w14:textId="0D5F6066" w:rsidR="00494545" w:rsidRPr="0049597A" w:rsidRDefault="00FE38BD" w:rsidP="006B02D4">
      <w:pPr>
        <w:ind w:firstLine="720"/>
        <w:rPr>
          <w:b/>
          <w:bCs/>
        </w:rPr>
      </w:pPr>
      <w:r w:rsidRPr="0049597A">
        <w:rPr>
          <w:bCs/>
        </w:rPr>
        <w:t xml:space="preserve">Similarly, </w:t>
      </w:r>
      <w:hyperlink r:id="rId107">
        <w:proofErr w:type="spellStart"/>
        <w:r w:rsidRPr="0049597A">
          <w:rPr>
            <w:bCs/>
          </w:rPr>
          <w:t>Carnicer</w:t>
        </w:r>
        <w:proofErr w:type="spellEnd"/>
        <w:r w:rsidRPr="0049597A">
          <w:rPr>
            <w:bCs/>
          </w:rPr>
          <w:t xml:space="preserve"> et al. </w:t>
        </w:r>
      </w:hyperlink>
      <w:hyperlink r:id="rId108">
        <w:r w:rsidRPr="0049597A">
          <w:rPr>
            <w:bCs/>
          </w:rPr>
          <w:t>(</w:t>
        </w:r>
      </w:hyperlink>
      <w:hyperlink r:id="rId109">
        <w:r w:rsidRPr="0049597A">
          <w:rPr>
            <w:bCs/>
          </w:rPr>
          <w:t>2021)</w:t>
        </w:r>
      </w:hyperlink>
      <w:r w:rsidRPr="0049597A">
        <w:rPr>
          <w:bCs/>
        </w:rPr>
        <w:t xml:space="preserve"> combine </w:t>
      </w:r>
      <w:proofErr w:type="spellStart"/>
      <w:r w:rsidRPr="0049597A">
        <w:rPr>
          <w:bCs/>
        </w:rPr>
        <w:t>ecophysiological</w:t>
      </w:r>
      <w:proofErr w:type="spellEnd"/>
      <w:r w:rsidRPr="0049597A">
        <w:rPr>
          <w:bCs/>
        </w:rPr>
        <w:t xml:space="preserve"> and demographic metrics to determine the resilience of sessile oaks (Quercus </w:t>
      </w:r>
      <w:proofErr w:type="spellStart"/>
      <w:r w:rsidRPr="0049597A">
        <w:rPr>
          <w:bCs/>
        </w:rPr>
        <w:t>patraea</w:t>
      </w:r>
      <w:proofErr w:type="spellEnd"/>
      <w:r w:rsidRPr="0049597A">
        <w:rPr>
          <w:bCs/>
        </w:rPr>
        <w:t xml:space="preserve">) to droughts and heatwaves. A great deal of population variation was found regarding individual secondary growth, recruitment, and thermal exposure of saplings to heatwaves, mostly driven by microhabitat conditions. Their research highlights the importance of understanding the role of abiotic and biotic disturbances at meso- and micro-habitat scales. Finally, </w:t>
      </w:r>
      <w:hyperlink r:id="rId110">
        <w:r w:rsidRPr="0049597A">
          <w:rPr>
            <w:bCs/>
          </w:rPr>
          <w:t>Muñoz et al. (2021)</w:t>
        </w:r>
      </w:hyperlink>
      <w:r w:rsidRPr="0049597A">
        <w:rPr>
          <w:bCs/>
        </w:rPr>
        <w:t xml:space="preserve"> by combining demographic and community dynamics data they highlight the importance of autogenic regulation for tropical forests as a basic component of its resilience. The authors used long-term community data from old-growth and secondary forests in southern Mexico to analyse three key state variables (basal area, tree density, species richness), their annual rates of change, and their underlying demographic processes (recruitment, growth, mortality). They find a negative relationship between state variables, their rates of change and their underlying demographic processes, supporting that forest dynamics is driven by autogenic factors.</w:t>
      </w:r>
    </w:p>
    <w:p w14:paraId="0000003B" w14:textId="77777777" w:rsidR="00494545" w:rsidRDefault="00FE38BD">
      <w:pPr>
        <w:rPr>
          <w:i/>
        </w:rPr>
      </w:pPr>
      <w:r>
        <w:rPr>
          <w:i/>
        </w:rPr>
        <w:lastRenderedPageBreak/>
        <w:t xml:space="preserve">Unravelling the relationship between the multiple components of resilience </w:t>
      </w:r>
    </w:p>
    <w:p w14:paraId="0000003C" w14:textId="19FB15FA" w:rsidR="00494545" w:rsidRDefault="00FE38BD">
      <w:r>
        <w:t xml:space="preserve">Some of the current views in ecological research define resilience as the result of multiple processes, particularly resistance and recovery </w:t>
      </w:r>
      <w:hyperlink r:id="rId111">
        <w:r>
          <w:t xml:space="preserve">(Capdevila et al., 2020; Hodgson et al., 2015; </w:t>
        </w:r>
        <w:proofErr w:type="spellStart"/>
        <w:r>
          <w:t>Ingrisch</w:t>
        </w:r>
        <w:proofErr w:type="spellEnd"/>
        <w:r>
          <w:t xml:space="preserve"> &amp; Bahn, 2018)</w:t>
        </w:r>
      </w:hyperlink>
      <w:r>
        <w:t xml:space="preserve">. Because of the multifaceted nature of resilience, a key question ahead is whether and how its components are related to each other. In this Special Feature, Medeiros et al. </w:t>
      </w:r>
      <w:hyperlink r:id="rId112">
        <w:r>
          <w:t>(2021)</w:t>
        </w:r>
      </w:hyperlink>
      <w:r>
        <w:t xml:space="preserve"> reveal experimental microbial communities show negatively correlated recovery and resistance, supporting theoretical models which showed the same and indicating a complementarity which would mean information on one may be inferred from knowledge of the other. </w:t>
      </w:r>
      <w:hyperlink r:id="rId113">
        <w:r>
          <w:rPr>
            <w:shd w:val="clear" w:color="auto" w:fill="DDDDDD"/>
          </w:rPr>
          <w:t>Jones et al., (2020)</w:t>
        </w:r>
      </w:hyperlink>
      <w:r>
        <w:t xml:space="preserve"> show that both the resistance and recovery of plant communities to punctual disturbances are similarly affected by flooding stress gradients in salt marshes in Louisiana, USA. Moreover, it is key to understand whether the linkages between the different components of resilience hold when the systems are exposed to disturbances (Donohue et al., 2013). Eagle et al. </w:t>
      </w:r>
      <w:hyperlink r:id="rId114">
        <w:r w:rsidR="0049597A">
          <w:t>(</w:t>
        </w:r>
        <w:r>
          <w:rPr>
            <w:shd w:val="clear" w:color="auto" w:fill="DDDDDD"/>
          </w:rPr>
          <w:t>2021)</w:t>
        </w:r>
      </w:hyperlink>
      <w:r>
        <w:t xml:space="preserve"> demonstrate that flood events can alter the correlations between different metrics of stability on freshwater macroinvertebrate communities. The authors use a 18-year time series (2000-2017) of macroinvertebrate community dynamics from a southeast Alaskan river, illustrating how stability can be examined in natural ecosystems time series data.</w:t>
      </w:r>
    </w:p>
    <w:p w14:paraId="0000003D" w14:textId="77777777" w:rsidR="00494545" w:rsidRDefault="00FE38BD">
      <w:pPr>
        <w:rPr>
          <w:i/>
        </w:rPr>
      </w:pPr>
      <w:r>
        <w:rPr>
          <w:i/>
        </w:rPr>
        <w:t>What makes a system resilient?</w:t>
      </w:r>
    </w:p>
    <w:p w14:paraId="0000003E" w14:textId="77777777" w:rsidR="00494545" w:rsidRDefault="00FE38BD">
      <w:r>
        <w:t xml:space="preserve">A key challenge in ecology is to predict the resilience of ecological systems to future, and potentially novel, disturbances and environmental conditions </w:t>
      </w:r>
      <w:hyperlink r:id="rId115">
        <w:r>
          <w:t>(Sutherland et al., 2013)</w:t>
        </w:r>
      </w:hyperlink>
      <w:r>
        <w:t xml:space="preserve">. Global threats, such as global warming </w:t>
      </w:r>
      <w:hyperlink r:id="rId116">
        <w:r>
          <w:t>(IPCC, 2021)</w:t>
        </w:r>
      </w:hyperlink>
      <w:r>
        <w:t xml:space="preserve"> or habitat loss </w:t>
      </w:r>
      <w:hyperlink r:id="rId117">
        <w:r>
          <w:t>(Newbold et al., 2015)</w:t>
        </w:r>
      </w:hyperlink>
      <w:r>
        <w:t xml:space="preserve">, are likely to continue to impact ecosystems worldwide even in the most optimistic conservation policy scenarios </w:t>
      </w:r>
      <w:hyperlink r:id="rId118">
        <w:r>
          <w:t>(</w:t>
        </w:r>
        <w:proofErr w:type="spellStart"/>
        <w:r>
          <w:t>Leclère</w:t>
        </w:r>
        <w:proofErr w:type="spellEnd"/>
        <w:r>
          <w:t xml:space="preserve"> et al., 2020)</w:t>
        </w:r>
      </w:hyperlink>
      <w:r>
        <w:t xml:space="preserve">. However, predicting resilience is not an easy task, not only because of the abovementioned discrepancies </w:t>
      </w:r>
      <w:r>
        <w:lastRenderedPageBreak/>
        <w:t xml:space="preserve">in the field, but also because it is an emergent property of complex systems </w:t>
      </w:r>
      <w:hyperlink r:id="rId119">
        <w:r>
          <w:t>(</w:t>
        </w:r>
        <w:proofErr w:type="spellStart"/>
        <w:r>
          <w:t>Scheffer</w:t>
        </w:r>
        <w:proofErr w:type="spellEnd"/>
        <w:r>
          <w:t xml:space="preserve"> et al., 2018)</w:t>
        </w:r>
      </w:hyperlink>
      <w:r>
        <w:t xml:space="preserve">. Hence, we need to develop frameworks that can help us to anticipate the potential consequences of the current ongoing global change into the future resilience of ecological systems. </w:t>
      </w:r>
    </w:p>
    <w:p w14:paraId="0000003F" w14:textId="77777777" w:rsidR="00494545" w:rsidRDefault="00FE38BD">
      <w:pPr>
        <w:ind w:firstLine="720"/>
      </w:pPr>
      <w:r>
        <w:t>Trait-based approaches could provide a solution to this challenge. Indeed, these approaches are becoming more accessible to ecologists, with standardised protocols for data collection (Moretti et al. 2017) and global databases already at hand (</w:t>
      </w:r>
      <w:proofErr w:type="spellStart"/>
      <w:r>
        <w:t>e.g</w:t>
      </w:r>
      <w:proofErr w:type="spellEnd"/>
      <w:r>
        <w:t xml:space="preserve"> TRY, </w:t>
      </w:r>
      <w:proofErr w:type="spellStart"/>
      <w:r>
        <w:t>Kattge</w:t>
      </w:r>
      <w:proofErr w:type="spellEnd"/>
      <w:r>
        <w:t xml:space="preserve"> et al., 2011; Amniote, </w:t>
      </w:r>
      <w:proofErr w:type="spellStart"/>
      <w:r>
        <w:t>Myhrvold</w:t>
      </w:r>
      <w:proofErr w:type="spellEnd"/>
      <w:r>
        <w:t xml:space="preserve"> et al., 2015). Bonhomme et al. (</w:t>
      </w:r>
      <w:hyperlink r:id="rId120">
        <w:r>
          <w:t>2020)</w:t>
        </w:r>
      </w:hyperlink>
      <w:r>
        <w:t xml:space="preserve"> report that drought applies selection pressures on invertebrate species living within water pools in bromeliad plants, according to feeding traits and ability to tolerate drought stress. Resilience, as measured using both functional and taxonomic diversity, is more dependent on these traits, and particularly stress-tolerance of resting stages such as eggs and cysts, than on meta-community dynamics of post-disturbance immigration. </w:t>
      </w:r>
      <w:proofErr w:type="spellStart"/>
      <w:r>
        <w:t>Su</w:t>
      </w:r>
      <w:proofErr w:type="spellEnd"/>
      <w:r>
        <w:t xml:space="preserve"> et al. </w:t>
      </w:r>
      <w:hyperlink r:id="rId121">
        <w:r>
          <w:rPr>
            <w:shd w:val="clear" w:color="auto" w:fill="DDDDDD"/>
          </w:rPr>
          <w:t>(2020)</w:t>
        </w:r>
      </w:hyperlink>
      <w:r>
        <w:t xml:space="preserve"> show that trait-based early warning signals can be used to anticipate both the collapse and the recovery of a lake ecosystem in the Yangtze floodplain to multiple disturbances (warming, eutrophication, and biotic interactions). Studies such as these may be pivotal in informing management, and </w:t>
      </w:r>
      <w:hyperlink r:id="rId122">
        <w:r>
          <w:rPr>
            <w:shd w:val="clear" w:color="auto" w:fill="DDDDDD"/>
          </w:rPr>
          <w:t>De Battisti</w:t>
        </w:r>
      </w:hyperlink>
      <w:hyperlink r:id="rId123">
        <w:r>
          <w:rPr>
            <w:shd w:val="clear" w:color="auto" w:fill="DDDDDD"/>
          </w:rPr>
          <w:t xml:space="preserve"> (</w:t>
        </w:r>
      </w:hyperlink>
      <w:hyperlink r:id="rId124">
        <w:r>
          <w:rPr>
            <w:shd w:val="clear" w:color="auto" w:fill="DDDDDD"/>
          </w:rPr>
          <w:t>2021)</w:t>
        </w:r>
      </w:hyperlink>
      <w:r>
        <w:t xml:space="preserve"> proposes a conceptual framework for predicting functional resilience of communities. The author illustrates how different suites of plant traits can help predict the resistance and recovery of salt marshes and sand dunes to pulse, chronic, and rapid onset disturbances. De Battisti argues that, by linking plant functional traits to the resilience of coastal ecosystem properties, we can provide actionable plans for resource managers. </w:t>
      </w:r>
    </w:p>
    <w:p w14:paraId="00000040" w14:textId="77777777" w:rsidR="00494545" w:rsidRDefault="00FE38BD">
      <w:pPr>
        <w:spacing w:before="300" w:after="300"/>
        <w:ind w:firstLine="720"/>
      </w:pPr>
      <w:r>
        <w:t xml:space="preserve">Some network structures will be more disposed to high resilience than others, and specific “keystone” species, species groups, interactions, cascades or feedback </w:t>
      </w:r>
      <w:r>
        <w:lastRenderedPageBreak/>
        <w:t xml:space="preserve">loops may indicate greater capacity for a system to withstand environmental disturbances or change. Maia et al. </w:t>
      </w:r>
      <w:hyperlink r:id="rId125">
        <w:r>
          <w:t>(2021)</w:t>
        </w:r>
      </w:hyperlink>
      <w:r>
        <w:t xml:space="preserve"> use adaptive population-dynamics models to indicate that herbivory networks and their high degree of specialisation are inherently resilient against extinction cascades. Pollination networks, on the other hand, show high generalisation which appears to make them more vulnerable to species loss in the short term. However, their structure confers an adaptive capacity that could be leveraged in efforts designed to restore or maintain key ecosystem functions like pollination. Thakur et al. </w:t>
      </w:r>
      <w:hyperlink r:id="rId126">
        <w:r>
          <w:t>(2021)</w:t>
        </w:r>
      </w:hyperlink>
      <w:r>
        <w:t xml:space="preserve"> show that heat shocks applied to rhizosphere microcosms decreased prey biomass to a far greater extent than predator biomass, with prey biomass relatively low through the recovery period. These results highlight how the same disturbance due to difference in the resilience of the components of a system can promote imbalance in the structure of food webs.  </w:t>
      </w:r>
    </w:p>
    <w:p w14:paraId="00000041" w14:textId="77777777" w:rsidR="00494545" w:rsidRDefault="00FE38BD">
      <w:pPr>
        <w:spacing w:before="300" w:after="300"/>
        <w:ind w:firstLine="720"/>
      </w:pPr>
      <w:r>
        <w:t xml:space="preserve">Similarly, Li et al. </w:t>
      </w:r>
      <w:hyperlink r:id="rId127">
        <w:r>
          <w:t>(2021)</w:t>
        </w:r>
      </w:hyperlink>
      <w:r>
        <w:t xml:space="preserve"> demonstrate that energetic constraints at the trophic group and food web level enhance resilience by dampening the strength of destabilizing positive feedback loops. The authors quantified the resilience of the food web using the real part of the maximum eigenvalue of the Jacobian matrix based on empirical data from a seagrass bed in the Yellow River Delta. </w:t>
      </w:r>
      <w:hyperlink r:id="rId128">
        <w:r>
          <w:rPr>
            <w:shd w:val="clear" w:color="auto" w:fill="DDDDDD"/>
          </w:rPr>
          <w:t>Jia et al. (2020)</w:t>
        </w:r>
      </w:hyperlink>
      <w:r>
        <w:t xml:space="preserve"> reveal that the presence of arbuscular mycorrhizal fungi (AMF) in grassland ecosystems promotes resistance and improves resilience to drought. AMF aided recovery of the community following drought, and promoted resistance to drought as measured using plant productivity and nitrogen cycling, particularly ameliorating compounding adverse effects of N deposition. Finally, </w:t>
      </w:r>
      <w:hyperlink r:id="rId129">
        <w:proofErr w:type="spellStart"/>
        <w:r>
          <w:rPr>
            <w:shd w:val="clear" w:color="auto" w:fill="DDDDDD"/>
          </w:rPr>
          <w:t>Mungi</w:t>
        </w:r>
        <w:proofErr w:type="spellEnd"/>
        <w:r>
          <w:rPr>
            <w:shd w:val="clear" w:color="auto" w:fill="DDDDDD"/>
          </w:rPr>
          <w:t xml:space="preserve"> et al. (2021)</w:t>
        </w:r>
      </w:hyperlink>
      <w:r>
        <w:t xml:space="preserve"> demonstrate that the role of protected areas in providing resistance to species invasions is context dependent. The authors use data on plant communities (species richness and abundance) from five tropical forest types inside and outside protected areas, also accounting for other </w:t>
      </w:r>
      <w:r>
        <w:lastRenderedPageBreak/>
        <w:t xml:space="preserve">covariates such as climate, forest type, anthropogenic disturbance and native plant richness. </w:t>
      </w:r>
    </w:p>
    <w:p w14:paraId="00000042" w14:textId="77777777" w:rsidR="00494545" w:rsidRDefault="00FE38BD">
      <w:pPr>
        <w:spacing w:before="300" w:after="300"/>
        <w:rPr>
          <w:b/>
        </w:rPr>
      </w:pPr>
      <w:r>
        <w:rPr>
          <w:b/>
        </w:rPr>
        <w:t>Conclusions</w:t>
      </w:r>
    </w:p>
    <w:p w14:paraId="00000043" w14:textId="77777777" w:rsidR="00494545" w:rsidRDefault="00FE38BD">
      <w:pPr>
        <w:spacing w:before="300" w:after="300"/>
      </w:pPr>
      <w:r>
        <w:t>Despite decades of research, important knowledge gaps remain in our understanding regarding the resilience of ecological systems. The contributions to this joint Special Feature certainly address these gaps, using a mix of theoretical and empirical means, using natural and experimental case studies, across ecological systems within and across scales of biological organisation. They also naturally open up new and exciting research avenues. For the field of ecological resilience to move forward, we identify four recommendations to harmonise future research efforts.</w:t>
      </w:r>
    </w:p>
    <w:p w14:paraId="00000044" w14:textId="77777777" w:rsidR="00494545" w:rsidRDefault="00FE38BD">
      <w:pPr>
        <w:spacing w:before="300" w:after="300"/>
      </w:pPr>
      <w:r>
        <w:t xml:space="preserve">(1) </w:t>
      </w:r>
      <w:r>
        <w:rPr>
          <w:i/>
        </w:rPr>
        <w:t>Define resilience using existing frameworks.</w:t>
      </w:r>
      <w:r>
        <w:t xml:space="preserve"> Existing frameworks currently provide both clear definitions and ways to quantify the resilience and the stability of ecological systems </w:t>
      </w:r>
      <w:hyperlink r:id="rId130">
        <w:r>
          <w:t xml:space="preserve">(Capdevila et al., 2020; Donohue et al., 2013; Hodgson et al., 2015; </w:t>
        </w:r>
        <w:proofErr w:type="spellStart"/>
        <w:r>
          <w:t>Ingrisch</w:t>
        </w:r>
        <w:proofErr w:type="spellEnd"/>
        <w:r>
          <w:t xml:space="preserve"> &amp; Bahn, 2018; Oliver et al., 2015)</w:t>
        </w:r>
      </w:hyperlink>
      <w:r>
        <w:t xml:space="preserve">. Future studies would benefit from making it clear where their resilience approach sits within the existing resilience frameworks, distinguishing whether they are studying resilience, stability, or any of their sub-components. Artificial distinctions such as ecological </w:t>
      </w:r>
      <w:r>
        <w:rPr>
          <w:i/>
        </w:rPr>
        <w:t>vs.</w:t>
      </w:r>
      <w:r>
        <w:t xml:space="preserve"> engineering resilience may not be helpful given contemporary frameworks for holistically understanding components of resilience </w:t>
      </w:r>
      <w:hyperlink r:id="rId131">
        <w:r>
          <w:t xml:space="preserve">(Capdevila et al., 2020; Hodgson et al., 2015; </w:t>
        </w:r>
        <w:proofErr w:type="spellStart"/>
        <w:r>
          <w:t>Ingrisch</w:t>
        </w:r>
        <w:proofErr w:type="spellEnd"/>
        <w:r>
          <w:t xml:space="preserve"> &amp; Bahn, 2018). Thus</w:t>
        </w:r>
      </w:hyperlink>
      <w:r>
        <w:t>, identifying the variables of interest and how they are measured, within such frameworks, will help cohesion and aid comparison across studies.</w:t>
      </w:r>
    </w:p>
    <w:p w14:paraId="00000045" w14:textId="77777777" w:rsidR="00494545" w:rsidRDefault="00FE38BD">
      <w:pPr>
        <w:spacing w:before="300" w:after="300"/>
      </w:pPr>
      <w:r>
        <w:t xml:space="preserve">(2) </w:t>
      </w:r>
      <w:r>
        <w:rPr>
          <w:i/>
        </w:rPr>
        <w:t>Use common metrics to measure resilience.</w:t>
      </w:r>
      <w:r>
        <w:t xml:space="preserve"> Studies should aim to use common and standardised metrics to measure resilience, both theoretically and empirically </w:t>
      </w:r>
      <w:r>
        <w:lastRenderedPageBreak/>
        <w:t xml:space="preserve">applicable. This unified approach will facilitate comparisons among different systems and scales of biological organisation </w:t>
      </w:r>
      <w:hyperlink r:id="rId132">
        <w:r>
          <w:t xml:space="preserve">(Clark et al., 2021; </w:t>
        </w:r>
        <w:proofErr w:type="spellStart"/>
        <w:r>
          <w:t>Ingrisch</w:t>
        </w:r>
        <w:proofErr w:type="spellEnd"/>
        <w:r>
          <w:t xml:space="preserve"> &amp; Bahn, 2018)</w:t>
        </w:r>
      </w:hyperlink>
      <w:r>
        <w:t xml:space="preserve">, as well as linking theoretical and observational studies. Beyond that, common metrics will help to find global patterns of resilience across different systems (e.g. </w:t>
      </w:r>
      <w:hyperlink r:id="rId133">
        <w:r>
          <w:t>Capdevila et al., 2021</w:t>
        </w:r>
      </w:hyperlink>
      <w:r>
        <w:t xml:space="preserve">), as well as contributing to improve our mechanistic understanding of how ecological systems achieve resilience. </w:t>
      </w:r>
    </w:p>
    <w:p w14:paraId="00000046" w14:textId="77777777" w:rsidR="00494545" w:rsidRDefault="00FE38BD">
      <w:pPr>
        <w:spacing w:before="300" w:after="300"/>
      </w:pPr>
      <w:r>
        <w:t xml:space="preserve">(3) </w:t>
      </w:r>
      <w:r>
        <w:rPr>
          <w:i/>
        </w:rPr>
        <w:t>Define the pre- and post-disturbance state</w:t>
      </w:r>
      <w:r>
        <w:t xml:space="preserve">. Independently of the scale and level of organisation at which resilience is measured, all systems have a given structure and composition with measurable outcomes (e.g. size, diversity). It is then crucial to define such a reference state from which resilience and/or its components will be measured for better contextualisation. For example, if one wants to measure resistance as the ability of the system to remain unchanged after a disturbance, it is crucial to have a reference state of the system before the disturbance. This can be achieved either by characterising the system before the disturbance or by using undisturbed control treatments </w:t>
      </w:r>
      <w:hyperlink r:id="rId134">
        <w:r>
          <w:t>(</w:t>
        </w:r>
        <w:proofErr w:type="spellStart"/>
        <w:r>
          <w:t>Ingrisch</w:t>
        </w:r>
        <w:proofErr w:type="spellEnd"/>
        <w:r>
          <w:t xml:space="preserve"> &amp; Bahn, 2018)</w:t>
        </w:r>
      </w:hyperlink>
      <w:r>
        <w:t xml:space="preserve">. </w:t>
      </w:r>
    </w:p>
    <w:p w14:paraId="00000047" w14:textId="76D38F42" w:rsidR="00494545" w:rsidRDefault="00FE38BD">
      <w:pPr>
        <w:spacing w:before="300" w:after="300"/>
      </w:pPr>
      <w:r>
        <w:t xml:space="preserve">(4) </w:t>
      </w:r>
      <w:r>
        <w:rPr>
          <w:i/>
        </w:rPr>
        <w:t>Define the disturbance type and regime.</w:t>
      </w:r>
      <w:r>
        <w:t xml:space="preserve"> The resilience of a system is sensitive to the kind of disturbance </w:t>
      </w:r>
      <w:hyperlink r:id="rId135">
        <w:r>
          <w:t>(Bender et al., 1984; Johnstone et al., 2016)</w:t>
        </w:r>
      </w:hyperlink>
      <w:r>
        <w:t xml:space="preserve">. It is therefore important to clearly define the nature of the disturbance affecting that determined system. That is, distinguishing whether that disturbance represents a sudden event (e.g. storm, fire), or if it represents a chronic disturbance (e.g. global warming, ocean acidification). This distinction is important to also define the trajectory of the system towards its “recovered state”. For instance, a chronic disturbance might cause a permanent system change, where a return to stability can only be achieved through adaptation </w:t>
      </w:r>
      <w:hyperlink r:id="rId136">
        <w:r>
          <w:t>(Hodgson et al., 2015)</w:t>
        </w:r>
      </w:hyperlink>
      <w:r>
        <w:t xml:space="preserve">. Furthermore, frequency and intensity of disturbance </w:t>
      </w:r>
      <w:r>
        <w:lastRenderedPageBreak/>
        <w:t xml:space="preserve">events will have a strong impact on system recovery, dependent on (non)linearity of system resistance to disturbance intensity, and the recovery time required following a disturbance event as compared to disturbance frequency. This is particularly important given existing and expected increases in intensity and frequency of large disturbance events given climate change </w:t>
      </w:r>
      <w:hyperlink r:id="rId137">
        <w:r>
          <w:t>(</w:t>
        </w:r>
        <w:r w:rsidR="0049597A">
          <w:t>IPCC</w:t>
        </w:r>
      </w:hyperlink>
      <w:r w:rsidR="0049597A">
        <w:t>, 2021)</w:t>
      </w:r>
      <w:r>
        <w:t>.</w:t>
      </w:r>
    </w:p>
    <w:p w14:paraId="00000048" w14:textId="77777777" w:rsidR="00494545" w:rsidRDefault="00FE38BD">
      <w:pPr>
        <w:spacing w:before="300" w:after="300"/>
        <w:ind w:firstLine="720"/>
      </w:pPr>
      <w:r>
        <w:t xml:space="preserve">Resilience is a common component of how we understand the response of the natural world to global threats and change. Moreover, conserving resilience in nature is an explicit goal of global conservation efforts </w:t>
      </w:r>
      <w:hyperlink r:id="rId138">
        <w:r>
          <w:t>(CBD, 2010; UNISDR, 2015; United Nations General Assembly, 2015)</w:t>
        </w:r>
      </w:hyperlink>
      <w:r>
        <w:t>. Bringing consensus to how resilience is conceptualised will render a better understanding of resilience across diverse  ecological systems by framing resilience in terms of consistent components. This of course requires clarity in how these are measured. In doing so, barriers -which in our views are artificial- between ecological subdisciplines, and indeed between different schools of thought within resilience research, may begin to dissolve. This will bring commensurate benefits to ecology as we begin to understand the ripple effects of resilience up and down systems at different levels of biological organisation. This knowledge will ultimately provide crucial guidance to focus effective management actions, informing where to allocate the inherently limited resources allocated to nature conservation.</w:t>
      </w:r>
    </w:p>
    <w:p w14:paraId="00000049" w14:textId="77777777" w:rsidR="00494545" w:rsidRDefault="00494545">
      <w:pPr>
        <w:spacing w:before="300" w:after="300"/>
      </w:pPr>
    </w:p>
    <w:p w14:paraId="0000004A" w14:textId="77777777" w:rsidR="00494545" w:rsidRDefault="00FE38BD">
      <w:pPr>
        <w:pStyle w:val="Heading2"/>
      </w:pPr>
      <w:bookmarkStart w:id="11" w:name="_69skofgoh8rm" w:colFirst="0" w:colLast="0"/>
      <w:bookmarkEnd w:id="11"/>
      <w:r>
        <w:t>Acknowledgements</w:t>
      </w:r>
    </w:p>
    <w:p w14:paraId="0000004B" w14:textId="77777777" w:rsidR="00494545" w:rsidRDefault="00FE38BD">
      <w:pPr>
        <w:pBdr>
          <w:top w:val="nil"/>
          <w:left w:val="nil"/>
          <w:bottom w:val="nil"/>
          <w:right w:val="nil"/>
          <w:between w:val="nil"/>
        </w:pBdr>
        <w:spacing w:after="0"/>
        <w:rPr>
          <w:highlight w:val="yellow"/>
        </w:rPr>
      </w:pPr>
      <w:r>
        <w:t xml:space="preserve">We thank the editorial team of </w:t>
      </w:r>
      <w:r>
        <w:rPr>
          <w:i/>
        </w:rPr>
        <w:t xml:space="preserve">Journal of Ecology, Journal of Animal Ecology, </w:t>
      </w:r>
      <w:r>
        <w:t xml:space="preserve">and </w:t>
      </w:r>
      <w:r>
        <w:rPr>
          <w:i/>
        </w:rPr>
        <w:t xml:space="preserve">Functional Ecology </w:t>
      </w:r>
      <w:r>
        <w:t xml:space="preserve">for their expedient support during the preparation of this Special </w:t>
      </w:r>
      <w:r>
        <w:lastRenderedPageBreak/>
        <w:t xml:space="preserve">Feature, especially S. </w:t>
      </w:r>
      <w:proofErr w:type="spellStart"/>
      <w:r>
        <w:t>Hoggart</w:t>
      </w:r>
      <w:proofErr w:type="spellEnd"/>
      <w:r>
        <w:t xml:space="preserve">, R. Robins, E. </w:t>
      </w:r>
      <w:proofErr w:type="spellStart"/>
      <w:r>
        <w:t>Aime</w:t>
      </w:r>
      <w:proofErr w:type="spellEnd"/>
      <w:r>
        <w:t xml:space="preserve">, and S. Ponton. P.C. was supported by a Ramón </w:t>
      </w:r>
      <w:proofErr w:type="spellStart"/>
      <w:r>
        <w:t>Areces</w:t>
      </w:r>
      <w:proofErr w:type="spellEnd"/>
      <w:r>
        <w:t xml:space="preserve"> Foundation Postdoctoral Scholarship (BEVP30P01A5816). M. B. was supported by the University Research Priority Program Global Change and Biodiversity of the University of Zurich and Swiss National Science Foundation (310030_197201) to Jordi </w:t>
      </w:r>
      <w:proofErr w:type="spellStart"/>
      <w:r>
        <w:t>Bascompte</w:t>
      </w:r>
      <w:proofErr w:type="spellEnd"/>
      <w:r>
        <w:t xml:space="preserve">. H.W. was supported by an Irish Research Council postdoctoral fellowship (GOIPD/2020/483). R.S-G. was supported by a NERC IRF (NE/M018458/1). </w:t>
      </w:r>
    </w:p>
    <w:p w14:paraId="0000004C" w14:textId="77777777" w:rsidR="00494545" w:rsidRDefault="00494545">
      <w:pPr>
        <w:pStyle w:val="Heading2"/>
      </w:pPr>
    </w:p>
    <w:p w14:paraId="0000004E" w14:textId="2C54061B" w:rsidR="00494545" w:rsidRPr="006B02D4" w:rsidRDefault="00FE38BD" w:rsidP="00C617B7">
      <w:pPr>
        <w:pStyle w:val="Heading2"/>
        <w:rPr>
          <w:lang w:val="de-DE"/>
        </w:rPr>
      </w:pPr>
      <w:bookmarkStart w:id="12" w:name="_koft6nczokv1" w:colFirst="0" w:colLast="0"/>
      <w:bookmarkEnd w:id="12"/>
      <w:r w:rsidRPr="006B02D4">
        <w:rPr>
          <w:lang w:val="de-DE"/>
        </w:rPr>
        <w:t>References</w:t>
      </w:r>
    </w:p>
    <w:p w14:paraId="3CA7C166" w14:textId="5442A1A1" w:rsidR="00C617B7" w:rsidRPr="00C617B7" w:rsidRDefault="00815E8B" w:rsidP="00C617B7">
      <w:pPr>
        <w:ind w:left="284" w:hanging="284"/>
        <w:rPr>
          <w:rFonts w:ascii="Times New Roman" w:hAnsi="Times New Roman" w:cs="Times New Roman"/>
        </w:rPr>
      </w:pPr>
      <w:hyperlink r:id="rId139" w:history="1">
        <w:proofErr w:type="spellStart"/>
        <w:r w:rsidR="00C617B7" w:rsidRPr="00C617B7">
          <w:rPr>
            <w:lang w:val="de-DE"/>
          </w:rPr>
          <w:t>Angeler</w:t>
        </w:r>
        <w:proofErr w:type="spellEnd"/>
        <w:r w:rsidR="00C617B7" w:rsidRPr="00C617B7">
          <w:rPr>
            <w:lang w:val="de-DE"/>
          </w:rPr>
          <w:t xml:space="preserve">, D. G., &amp; Allen, C. R. (2016). </w:t>
        </w:r>
        <w:r w:rsidR="00C617B7" w:rsidRPr="00C617B7">
          <w:t xml:space="preserve">Quantifying resilience. </w:t>
        </w:r>
        <w:r w:rsidR="00C617B7" w:rsidRPr="00C617B7">
          <w:rPr>
            <w:i/>
            <w:iCs/>
          </w:rPr>
          <w:t>Journal of Applied Ecology</w:t>
        </w:r>
        <w:r w:rsidR="00C617B7" w:rsidRPr="00C617B7">
          <w:t xml:space="preserve">, </w:t>
        </w:r>
        <w:r w:rsidR="00C617B7" w:rsidRPr="00C617B7">
          <w:rPr>
            <w:i/>
            <w:iCs/>
          </w:rPr>
          <w:t>53</w:t>
        </w:r>
        <w:r w:rsidR="00C617B7" w:rsidRPr="00C617B7">
          <w:t xml:space="preserve">(3), 617–624. </w:t>
        </w:r>
      </w:hyperlink>
    </w:p>
    <w:p w14:paraId="0AB347C4" w14:textId="21B6779A" w:rsidR="00C617B7" w:rsidRPr="00C617B7" w:rsidRDefault="00815E8B" w:rsidP="00C617B7">
      <w:pPr>
        <w:ind w:left="284" w:hanging="284"/>
        <w:rPr>
          <w:rFonts w:ascii="Times New Roman" w:hAnsi="Times New Roman" w:cs="Times New Roman"/>
        </w:rPr>
      </w:pPr>
      <w:hyperlink r:id="rId140" w:history="1">
        <w:r w:rsidR="00C617B7" w:rsidRPr="00C617B7">
          <w:t xml:space="preserve">Barbour, M. A., &amp; </w:t>
        </w:r>
        <w:proofErr w:type="spellStart"/>
        <w:r w:rsidR="00C617B7" w:rsidRPr="00C617B7">
          <w:t>Gibert</w:t>
        </w:r>
        <w:proofErr w:type="spellEnd"/>
        <w:r w:rsidR="00C617B7" w:rsidRPr="00C617B7">
          <w:t xml:space="preserve">, J. P. (2021). Genetic and plastic rewiring of food webs under climate change. </w:t>
        </w:r>
        <w:r w:rsidR="00C617B7" w:rsidRPr="00C617B7">
          <w:rPr>
            <w:i/>
            <w:iCs/>
          </w:rPr>
          <w:t>Journal of Animal Ecology</w:t>
        </w:r>
        <w:r w:rsidR="00C617B7" w:rsidRPr="00C617B7">
          <w:t>.</w:t>
        </w:r>
      </w:hyperlink>
      <w:r w:rsidR="00C617B7" w:rsidRPr="00C617B7">
        <w:t xml:space="preserve"> </w:t>
      </w:r>
      <w:r w:rsidR="00C617B7" w:rsidRPr="00C617B7">
        <w:rPr>
          <w:i/>
          <w:iCs/>
        </w:rPr>
        <w:t>90</w:t>
      </w:r>
      <w:r w:rsidR="00C617B7">
        <w:t>, 1814-1830</w:t>
      </w:r>
      <w:r w:rsidR="00C617B7">
        <w:rPr>
          <w:rFonts w:ascii="Times New Roman" w:hAnsi="Times New Roman" w:cs="Times New Roman"/>
        </w:rPr>
        <w:t>.</w:t>
      </w:r>
    </w:p>
    <w:p w14:paraId="1AD4D849" w14:textId="77777777" w:rsidR="00C617B7" w:rsidRPr="00C617B7" w:rsidRDefault="00815E8B" w:rsidP="00C617B7">
      <w:pPr>
        <w:ind w:left="284" w:hanging="284"/>
        <w:rPr>
          <w:rFonts w:ascii="Times New Roman" w:hAnsi="Times New Roman" w:cs="Times New Roman"/>
        </w:rPr>
      </w:pPr>
      <w:hyperlink r:id="rId141" w:history="1">
        <w:proofErr w:type="spellStart"/>
        <w:r w:rsidR="00C617B7" w:rsidRPr="00C617B7">
          <w:t>Barnosky</w:t>
        </w:r>
        <w:proofErr w:type="spellEnd"/>
        <w:r w:rsidR="00C617B7" w:rsidRPr="00C617B7">
          <w:t xml:space="preserve">, A. D., Matzke, N., </w:t>
        </w:r>
        <w:proofErr w:type="spellStart"/>
        <w:r w:rsidR="00C617B7" w:rsidRPr="00C617B7">
          <w:t>Tomiya</w:t>
        </w:r>
        <w:proofErr w:type="spellEnd"/>
        <w:r w:rsidR="00C617B7" w:rsidRPr="00C617B7">
          <w:t xml:space="preserve">, S., </w:t>
        </w:r>
        <w:proofErr w:type="spellStart"/>
        <w:r w:rsidR="00C617B7" w:rsidRPr="00C617B7">
          <w:t>Wogan</w:t>
        </w:r>
        <w:proofErr w:type="spellEnd"/>
        <w:r w:rsidR="00C617B7" w:rsidRPr="00C617B7">
          <w:t xml:space="preserve">, G. O., Swartz, B., </w:t>
        </w:r>
        <w:proofErr w:type="spellStart"/>
        <w:r w:rsidR="00C617B7" w:rsidRPr="00C617B7">
          <w:t>Quental</w:t>
        </w:r>
        <w:proofErr w:type="spellEnd"/>
        <w:r w:rsidR="00C617B7" w:rsidRPr="00C617B7">
          <w:t xml:space="preserve">, T. B., Marshall, C., McGuire, J. L., Lindsey, E. L., &amp; Maguire, K. C. (2011). Has the Earth’s sixth mass extinction already arrived? </w:t>
        </w:r>
        <w:r w:rsidR="00C617B7" w:rsidRPr="00C617B7">
          <w:rPr>
            <w:i/>
            <w:iCs/>
          </w:rPr>
          <w:t>Nature</w:t>
        </w:r>
        <w:r w:rsidR="00C617B7" w:rsidRPr="00C617B7">
          <w:t xml:space="preserve">, </w:t>
        </w:r>
        <w:r w:rsidR="00C617B7" w:rsidRPr="00C617B7">
          <w:rPr>
            <w:i/>
            <w:iCs/>
          </w:rPr>
          <w:t>471</w:t>
        </w:r>
        <w:r w:rsidR="00C617B7" w:rsidRPr="00C617B7">
          <w:t>(7336), 51–57.</w:t>
        </w:r>
      </w:hyperlink>
    </w:p>
    <w:p w14:paraId="727A3731" w14:textId="77777777" w:rsidR="00C617B7" w:rsidRPr="00C617B7" w:rsidRDefault="00815E8B" w:rsidP="00C617B7">
      <w:pPr>
        <w:ind w:left="284" w:hanging="284"/>
        <w:rPr>
          <w:rFonts w:ascii="Times New Roman" w:hAnsi="Times New Roman" w:cs="Times New Roman"/>
        </w:rPr>
      </w:pPr>
      <w:hyperlink r:id="rId142" w:history="1">
        <w:r w:rsidR="00C617B7" w:rsidRPr="00C617B7">
          <w:t xml:space="preserve">Bender, E. A., Case, T. J., &amp; </w:t>
        </w:r>
        <w:proofErr w:type="spellStart"/>
        <w:r w:rsidR="00C617B7" w:rsidRPr="00C617B7">
          <w:t>Gilpin</w:t>
        </w:r>
        <w:proofErr w:type="spellEnd"/>
        <w:r w:rsidR="00C617B7" w:rsidRPr="00C617B7">
          <w:t xml:space="preserve">, M. E. (1984). Perturbation experiments in community ecology: Theory and practice. </w:t>
        </w:r>
        <w:r w:rsidR="00C617B7" w:rsidRPr="00C617B7">
          <w:rPr>
            <w:i/>
            <w:iCs/>
          </w:rPr>
          <w:t>Ecology</w:t>
        </w:r>
        <w:r w:rsidR="00C617B7" w:rsidRPr="00C617B7">
          <w:t xml:space="preserve">, </w:t>
        </w:r>
        <w:r w:rsidR="00C617B7" w:rsidRPr="00C617B7">
          <w:rPr>
            <w:i/>
            <w:iCs/>
          </w:rPr>
          <w:t>65</w:t>
        </w:r>
        <w:r w:rsidR="00C617B7" w:rsidRPr="00C617B7">
          <w:t>(1), 1–13.</w:t>
        </w:r>
      </w:hyperlink>
    </w:p>
    <w:p w14:paraId="55A4485D" w14:textId="77777777" w:rsidR="00C617B7" w:rsidRPr="00C617B7" w:rsidRDefault="00815E8B" w:rsidP="00C617B7">
      <w:pPr>
        <w:ind w:left="284" w:hanging="284"/>
        <w:rPr>
          <w:rFonts w:ascii="Times New Roman" w:hAnsi="Times New Roman" w:cs="Times New Roman"/>
        </w:rPr>
      </w:pPr>
      <w:hyperlink r:id="rId143" w:history="1">
        <w:proofErr w:type="spellStart"/>
        <w:r w:rsidR="00C617B7" w:rsidRPr="00C617B7">
          <w:t>Blüthgen</w:t>
        </w:r>
        <w:proofErr w:type="spellEnd"/>
        <w:r w:rsidR="00C617B7" w:rsidRPr="00C617B7">
          <w:t xml:space="preserve">, N. (2010). Why network analysis is often disconnected from community ecology: A critique and an ecologist’s guide. </w:t>
        </w:r>
        <w:r w:rsidR="00C617B7" w:rsidRPr="00C617B7">
          <w:rPr>
            <w:i/>
            <w:iCs/>
          </w:rPr>
          <w:t>Basic and Applied Ecology</w:t>
        </w:r>
        <w:r w:rsidR="00C617B7" w:rsidRPr="00C617B7">
          <w:t xml:space="preserve">, </w:t>
        </w:r>
        <w:r w:rsidR="00C617B7" w:rsidRPr="00C617B7">
          <w:rPr>
            <w:i/>
            <w:iCs/>
          </w:rPr>
          <w:t>11</w:t>
        </w:r>
        <w:r w:rsidR="00C617B7" w:rsidRPr="00C617B7">
          <w:t>(3), 185–195.</w:t>
        </w:r>
      </w:hyperlink>
    </w:p>
    <w:p w14:paraId="1A78F17A" w14:textId="6CB1CD9D" w:rsidR="00C617B7" w:rsidRPr="00C617B7" w:rsidRDefault="00815E8B" w:rsidP="00C617B7">
      <w:pPr>
        <w:ind w:left="284" w:hanging="284"/>
        <w:rPr>
          <w:rFonts w:ascii="Times New Roman" w:hAnsi="Times New Roman" w:cs="Times New Roman"/>
        </w:rPr>
      </w:pPr>
      <w:hyperlink r:id="rId144" w:history="1">
        <w:r w:rsidR="00C617B7" w:rsidRPr="00C617B7">
          <w:t xml:space="preserve">Bonhomme, C., </w:t>
        </w:r>
        <w:proofErr w:type="spellStart"/>
        <w:r w:rsidR="00C617B7" w:rsidRPr="00C617B7">
          <w:t>Céréghino</w:t>
        </w:r>
        <w:proofErr w:type="spellEnd"/>
        <w:r w:rsidR="00C617B7" w:rsidRPr="00C617B7">
          <w:t xml:space="preserve">, R., </w:t>
        </w:r>
        <w:proofErr w:type="spellStart"/>
        <w:r w:rsidR="00C617B7" w:rsidRPr="00C617B7">
          <w:t>Carrias</w:t>
        </w:r>
        <w:proofErr w:type="spellEnd"/>
        <w:r w:rsidR="00C617B7" w:rsidRPr="00C617B7">
          <w:t xml:space="preserve">, J.-F., </w:t>
        </w:r>
        <w:proofErr w:type="spellStart"/>
        <w:r w:rsidR="00C617B7" w:rsidRPr="00C617B7">
          <w:t>Compin</w:t>
        </w:r>
        <w:proofErr w:type="spellEnd"/>
        <w:r w:rsidR="00C617B7" w:rsidRPr="00C617B7">
          <w:t xml:space="preserve">, A., </w:t>
        </w:r>
        <w:proofErr w:type="spellStart"/>
        <w:r w:rsidR="00C617B7" w:rsidRPr="00C617B7">
          <w:t>Corbara</w:t>
        </w:r>
        <w:proofErr w:type="spellEnd"/>
        <w:r w:rsidR="00C617B7" w:rsidRPr="00C617B7">
          <w:t xml:space="preserve">, B., </w:t>
        </w:r>
        <w:proofErr w:type="spellStart"/>
        <w:r w:rsidR="00C617B7" w:rsidRPr="00C617B7">
          <w:t>Jassey</w:t>
        </w:r>
        <w:proofErr w:type="spellEnd"/>
        <w:r w:rsidR="00C617B7" w:rsidRPr="00C617B7">
          <w:t xml:space="preserve">, V. E. J., </w:t>
        </w:r>
        <w:proofErr w:type="spellStart"/>
        <w:r w:rsidR="00C617B7" w:rsidRPr="00C617B7">
          <w:t>Leflaive</w:t>
        </w:r>
        <w:proofErr w:type="spellEnd"/>
        <w:r w:rsidR="00C617B7" w:rsidRPr="00C617B7">
          <w:t xml:space="preserve">, J., </w:t>
        </w:r>
        <w:proofErr w:type="spellStart"/>
        <w:r w:rsidR="00C617B7" w:rsidRPr="00C617B7">
          <w:t>Farjalla</w:t>
        </w:r>
        <w:proofErr w:type="spellEnd"/>
        <w:r w:rsidR="00C617B7" w:rsidRPr="00C617B7">
          <w:t xml:space="preserve">, V. F., Marino, N. A. C., Rota, T., Srivastava, D. S., &amp; Leroy, C. (2020). In situ resistance, not immigration, supports invertebrate community </w:t>
        </w:r>
        <w:r w:rsidR="00C617B7" w:rsidRPr="00C617B7">
          <w:lastRenderedPageBreak/>
          <w:t xml:space="preserve">resilience to drought intensification in a Neotropical ecosystem. </w:t>
        </w:r>
        <w:r w:rsidR="00C617B7" w:rsidRPr="00C617B7">
          <w:rPr>
            <w:i/>
            <w:iCs/>
          </w:rPr>
          <w:t>Journal of Animal Ecology</w:t>
        </w:r>
        <w:r w:rsidR="00C617B7">
          <w:t>.</w:t>
        </w:r>
      </w:hyperlink>
    </w:p>
    <w:p w14:paraId="2CD4990F" w14:textId="77777777" w:rsidR="00C617B7" w:rsidRPr="00C617B7" w:rsidRDefault="00815E8B" w:rsidP="00C617B7">
      <w:pPr>
        <w:ind w:left="284" w:hanging="284"/>
        <w:rPr>
          <w:rFonts w:ascii="Times New Roman" w:hAnsi="Times New Roman" w:cs="Times New Roman"/>
        </w:rPr>
      </w:pPr>
      <w:hyperlink r:id="rId145" w:history="1">
        <w:r w:rsidR="00C617B7" w:rsidRPr="00C617B7">
          <w:t xml:space="preserve">Brand, F. S., &amp; Jax, K. (2007). Focusing the meaning (s) of resilience: Resilience as a descriptive concept and a boundary object. </w:t>
        </w:r>
        <w:r w:rsidR="00C617B7" w:rsidRPr="00C617B7">
          <w:rPr>
            <w:i/>
            <w:iCs/>
          </w:rPr>
          <w:t>Ecology and Society</w:t>
        </w:r>
        <w:r w:rsidR="00C617B7" w:rsidRPr="00C617B7">
          <w:t xml:space="preserve">, </w:t>
        </w:r>
        <w:r w:rsidR="00C617B7" w:rsidRPr="00C617B7">
          <w:rPr>
            <w:i/>
            <w:iCs/>
          </w:rPr>
          <w:t>12</w:t>
        </w:r>
        <w:r w:rsidR="00C617B7" w:rsidRPr="00C617B7">
          <w:t>(1).</w:t>
        </w:r>
      </w:hyperlink>
    </w:p>
    <w:p w14:paraId="73008FB7" w14:textId="77777777" w:rsidR="00C617B7" w:rsidRPr="00C617B7" w:rsidRDefault="00815E8B" w:rsidP="00C617B7">
      <w:pPr>
        <w:ind w:left="284" w:hanging="284"/>
        <w:rPr>
          <w:rFonts w:ascii="Times New Roman" w:hAnsi="Times New Roman" w:cs="Times New Roman"/>
        </w:rPr>
      </w:pPr>
      <w:hyperlink r:id="rId146" w:history="1">
        <w:r w:rsidR="00C617B7" w:rsidRPr="00C617B7">
          <w:t xml:space="preserve">Capdevila, P., Stott, I., </w:t>
        </w:r>
        <w:proofErr w:type="spellStart"/>
        <w:r w:rsidR="00C617B7" w:rsidRPr="00C617B7">
          <w:t>Beger</w:t>
        </w:r>
        <w:proofErr w:type="spellEnd"/>
        <w:r w:rsidR="00C617B7" w:rsidRPr="00C617B7">
          <w:t xml:space="preserve">, M., &amp; Salguero-Gómez, R. (2020). Towards a comparative framework of demographic resilience. </w:t>
        </w:r>
        <w:r w:rsidR="00C617B7" w:rsidRPr="00C617B7">
          <w:rPr>
            <w:i/>
            <w:iCs/>
          </w:rPr>
          <w:t>Trends in Ecology and Evolution</w:t>
        </w:r>
        <w:r w:rsidR="00C617B7" w:rsidRPr="00C617B7">
          <w:t xml:space="preserve">, </w:t>
        </w:r>
        <w:r w:rsidR="00C617B7" w:rsidRPr="00C617B7">
          <w:rPr>
            <w:i/>
            <w:iCs/>
          </w:rPr>
          <w:t>35</w:t>
        </w:r>
        <w:r w:rsidR="00C617B7" w:rsidRPr="00C617B7">
          <w:t>(9), 776–786.</w:t>
        </w:r>
      </w:hyperlink>
    </w:p>
    <w:p w14:paraId="77965351" w14:textId="77777777" w:rsidR="00C617B7" w:rsidRPr="00C617B7" w:rsidRDefault="00815E8B" w:rsidP="00C617B7">
      <w:pPr>
        <w:ind w:left="284" w:hanging="284"/>
        <w:rPr>
          <w:rFonts w:ascii="Times New Roman" w:hAnsi="Times New Roman" w:cs="Times New Roman"/>
          <w:lang w:val="es-ES"/>
        </w:rPr>
      </w:pPr>
      <w:hyperlink r:id="rId147" w:history="1">
        <w:r w:rsidR="00C617B7" w:rsidRPr="00C617B7">
          <w:t xml:space="preserve">Capdevila, P., Stott, I., Cant, J., </w:t>
        </w:r>
        <w:proofErr w:type="spellStart"/>
        <w:r w:rsidR="00C617B7" w:rsidRPr="00C617B7">
          <w:t>Beger</w:t>
        </w:r>
        <w:proofErr w:type="spellEnd"/>
        <w:r w:rsidR="00C617B7" w:rsidRPr="00C617B7">
          <w:t xml:space="preserve">, M., Rowlands, G., Grace, M., &amp; Salguero-Gomez, R. (2021). Life history mediates the trade-offs among different components of demographic resilience. </w:t>
        </w:r>
        <w:proofErr w:type="spellStart"/>
        <w:r w:rsidR="00C617B7" w:rsidRPr="00C617B7">
          <w:rPr>
            <w:i/>
            <w:iCs/>
            <w:lang w:val="es-ES"/>
          </w:rPr>
          <w:t>BioRxiv</w:t>
        </w:r>
        <w:proofErr w:type="spellEnd"/>
        <w:r w:rsidR="00C617B7" w:rsidRPr="00C617B7">
          <w:rPr>
            <w:lang w:val="es-ES"/>
          </w:rPr>
          <w:t>.</w:t>
        </w:r>
      </w:hyperlink>
    </w:p>
    <w:p w14:paraId="5D0743BC" w14:textId="77777777" w:rsidR="00C617B7" w:rsidRPr="00C617B7" w:rsidRDefault="00815E8B" w:rsidP="00C617B7">
      <w:pPr>
        <w:ind w:left="284" w:hanging="284"/>
        <w:rPr>
          <w:rFonts w:ascii="Times New Roman" w:hAnsi="Times New Roman" w:cs="Times New Roman"/>
        </w:rPr>
      </w:pPr>
      <w:hyperlink r:id="rId148" w:history="1">
        <w:r w:rsidR="00C617B7" w:rsidRPr="00C617B7">
          <w:rPr>
            <w:lang w:val="es-ES"/>
          </w:rPr>
          <w:t xml:space="preserve">Carmona, C. P., De Bello, F., Mason, N. W., &amp; </w:t>
        </w:r>
        <w:proofErr w:type="spellStart"/>
        <w:r w:rsidR="00C617B7" w:rsidRPr="00C617B7">
          <w:rPr>
            <w:lang w:val="es-ES"/>
          </w:rPr>
          <w:t>Lepš</w:t>
        </w:r>
        <w:proofErr w:type="spellEnd"/>
        <w:r w:rsidR="00C617B7" w:rsidRPr="00C617B7">
          <w:rPr>
            <w:lang w:val="es-ES"/>
          </w:rPr>
          <w:t xml:space="preserve">, J. (2016). </w:t>
        </w:r>
        <w:r w:rsidR="00C617B7" w:rsidRPr="00C617B7">
          <w:t xml:space="preserve">Traits without borders: Integrating functional diversity across scales. </w:t>
        </w:r>
        <w:r w:rsidR="00C617B7" w:rsidRPr="00C617B7">
          <w:rPr>
            <w:i/>
            <w:iCs/>
          </w:rPr>
          <w:t>Trends in Ecology &amp; Evolution</w:t>
        </w:r>
        <w:r w:rsidR="00C617B7" w:rsidRPr="00C617B7">
          <w:t xml:space="preserve">, </w:t>
        </w:r>
        <w:r w:rsidR="00C617B7" w:rsidRPr="00C617B7">
          <w:rPr>
            <w:i/>
            <w:iCs/>
          </w:rPr>
          <w:t>31</w:t>
        </w:r>
        <w:r w:rsidR="00C617B7" w:rsidRPr="00C617B7">
          <w:t>(5), 382–394.</w:t>
        </w:r>
      </w:hyperlink>
    </w:p>
    <w:p w14:paraId="7ABE6021" w14:textId="23E0C890" w:rsidR="00C617B7" w:rsidRPr="00C617B7" w:rsidRDefault="00815E8B" w:rsidP="00C617B7">
      <w:pPr>
        <w:ind w:left="284" w:hanging="284"/>
        <w:rPr>
          <w:rFonts w:ascii="Times New Roman" w:hAnsi="Times New Roman" w:cs="Times New Roman"/>
        </w:rPr>
      </w:pPr>
      <w:hyperlink r:id="rId149" w:history="1">
        <w:proofErr w:type="spellStart"/>
        <w:r w:rsidR="00C617B7" w:rsidRPr="00C617B7">
          <w:t>Carnicer</w:t>
        </w:r>
        <w:proofErr w:type="spellEnd"/>
        <w:r w:rsidR="00C617B7" w:rsidRPr="00C617B7">
          <w:t>, J., Vives-</w:t>
        </w:r>
        <w:proofErr w:type="spellStart"/>
        <w:r w:rsidR="00C617B7" w:rsidRPr="00C617B7">
          <w:t>Ingla</w:t>
        </w:r>
        <w:proofErr w:type="spellEnd"/>
        <w:r w:rsidR="00C617B7" w:rsidRPr="00C617B7">
          <w:t xml:space="preserve">, M., </w:t>
        </w:r>
        <w:proofErr w:type="spellStart"/>
        <w:r w:rsidR="00C617B7" w:rsidRPr="00C617B7">
          <w:t>Blanquer</w:t>
        </w:r>
        <w:proofErr w:type="spellEnd"/>
        <w:r w:rsidR="00C617B7" w:rsidRPr="00C617B7">
          <w:t xml:space="preserve">, L., Méndez-Camps, X., </w:t>
        </w:r>
        <w:proofErr w:type="spellStart"/>
        <w:r w:rsidR="00C617B7" w:rsidRPr="00C617B7">
          <w:t>Rosell</w:t>
        </w:r>
        <w:proofErr w:type="spellEnd"/>
        <w:r w:rsidR="00C617B7" w:rsidRPr="00C617B7">
          <w:t xml:space="preserve">, C., </w:t>
        </w:r>
        <w:proofErr w:type="spellStart"/>
        <w:r w:rsidR="00C617B7" w:rsidRPr="00C617B7">
          <w:t>Sabaté</w:t>
        </w:r>
        <w:proofErr w:type="spellEnd"/>
        <w:r w:rsidR="00C617B7" w:rsidRPr="00C617B7">
          <w:t xml:space="preserve">, S., Gutiérrez, E., </w:t>
        </w:r>
        <w:proofErr w:type="spellStart"/>
        <w:r w:rsidR="00C617B7" w:rsidRPr="00C617B7">
          <w:t>Sauras</w:t>
        </w:r>
        <w:proofErr w:type="spellEnd"/>
        <w:r w:rsidR="00C617B7" w:rsidRPr="00C617B7">
          <w:t xml:space="preserve">, T., </w:t>
        </w:r>
        <w:proofErr w:type="spellStart"/>
        <w:r w:rsidR="00C617B7" w:rsidRPr="00C617B7">
          <w:t>Peñuelas</w:t>
        </w:r>
        <w:proofErr w:type="spellEnd"/>
        <w:r w:rsidR="00C617B7" w:rsidRPr="00C617B7">
          <w:t xml:space="preserve">, J., &amp; </w:t>
        </w:r>
        <w:proofErr w:type="spellStart"/>
        <w:r w:rsidR="00C617B7" w:rsidRPr="00C617B7">
          <w:t>Barbeta</w:t>
        </w:r>
        <w:proofErr w:type="spellEnd"/>
        <w:r w:rsidR="00C617B7" w:rsidRPr="00C617B7">
          <w:t xml:space="preserve">, A. (2021). Forest resilience to global warming is strongly modulated by local-scale topographic, microclimatic and biotic conditions. </w:t>
        </w:r>
        <w:r w:rsidR="00C617B7" w:rsidRPr="00C617B7">
          <w:rPr>
            <w:i/>
            <w:iCs/>
          </w:rPr>
          <w:t>Journal of Ecology</w:t>
        </w:r>
        <w:r w:rsidR="00C617B7">
          <w:t>.</w:t>
        </w:r>
      </w:hyperlink>
    </w:p>
    <w:p w14:paraId="747AD436" w14:textId="77777777" w:rsidR="00C617B7" w:rsidRPr="00C617B7" w:rsidRDefault="00815E8B" w:rsidP="00C617B7">
      <w:pPr>
        <w:ind w:left="284" w:hanging="284"/>
        <w:rPr>
          <w:rFonts w:ascii="Times New Roman" w:hAnsi="Times New Roman" w:cs="Times New Roman"/>
        </w:rPr>
      </w:pPr>
      <w:hyperlink r:id="rId150" w:history="1">
        <w:r w:rsidR="00C617B7" w:rsidRPr="00C617B7">
          <w:t xml:space="preserve">Carson, J. (1820). III. On the elasticity of the lungs. </w:t>
        </w:r>
        <w:r w:rsidR="00C617B7" w:rsidRPr="00C617B7">
          <w:rPr>
            <w:i/>
            <w:iCs/>
          </w:rPr>
          <w:t>Philosophical Transactions of the Royal Society of London</w:t>
        </w:r>
        <w:r w:rsidR="00C617B7" w:rsidRPr="00C617B7">
          <w:t xml:space="preserve">, </w:t>
        </w:r>
        <w:r w:rsidR="00C617B7" w:rsidRPr="00C617B7">
          <w:rPr>
            <w:i/>
            <w:iCs/>
          </w:rPr>
          <w:t>110</w:t>
        </w:r>
        <w:r w:rsidR="00C617B7" w:rsidRPr="00C617B7">
          <w:t>, 29–44.</w:t>
        </w:r>
      </w:hyperlink>
    </w:p>
    <w:p w14:paraId="272C1022" w14:textId="77777777" w:rsidR="00C617B7" w:rsidRPr="00C617B7" w:rsidRDefault="00815E8B" w:rsidP="00C617B7">
      <w:pPr>
        <w:ind w:left="284" w:hanging="284"/>
        <w:rPr>
          <w:rFonts w:ascii="Times New Roman" w:hAnsi="Times New Roman" w:cs="Times New Roman"/>
        </w:rPr>
      </w:pPr>
      <w:hyperlink r:id="rId151" w:history="1">
        <w:r w:rsidR="00C617B7" w:rsidRPr="00C617B7">
          <w:t xml:space="preserve">Caswell, H. (1976). Community structure: A neutral model analysis. </w:t>
        </w:r>
        <w:r w:rsidR="00C617B7" w:rsidRPr="00C617B7">
          <w:rPr>
            <w:i/>
            <w:iCs/>
          </w:rPr>
          <w:t>Ecological Monographs</w:t>
        </w:r>
        <w:r w:rsidR="00C617B7" w:rsidRPr="00C617B7">
          <w:t xml:space="preserve">, </w:t>
        </w:r>
        <w:r w:rsidR="00C617B7" w:rsidRPr="00C617B7">
          <w:rPr>
            <w:i/>
            <w:iCs/>
          </w:rPr>
          <w:t>46</w:t>
        </w:r>
        <w:r w:rsidR="00C617B7" w:rsidRPr="00C617B7">
          <w:t>(3), 327–354.</w:t>
        </w:r>
      </w:hyperlink>
    </w:p>
    <w:p w14:paraId="6073AD36" w14:textId="77777777" w:rsidR="00C617B7" w:rsidRPr="00C617B7" w:rsidRDefault="00815E8B" w:rsidP="00C617B7">
      <w:pPr>
        <w:ind w:left="284" w:hanging="284"/>
        <w:rPr>
          <w:rFonts w:ascii="Times New Roman" w:hAnsi="Times New Roman" w:cs="Times New Roman"/>
        </w:rPr>
      </w:pPr>
      <w:hyperlink r:id="rId152" w:history="1">
        <w:r w:rsidR="00C617B7" w:rsidRPr="00C617B7">
          <w:t xml:space="preserve">Caswell, H. (2001). </w:t>
        </w:r>
        <w:r w:rsidR="00C617B7" w:rsidRPr="00C617B7">
          <w:rPr>
            <w:lang w:val="fr-FR"/>
          </w:rPr>
          <w:t xml:space="preserve">Matrix Population </w:t>
        </w:r>
        <w:proofErr w:type="spellStart"/>
        <w:r w:rsidR="00C617B7" w:rsidRPr="00C617B7">
          <w:rPr>
            <w:lang w:val="fr-FR"/>
          </w:rPr>
          <w:t>Models</w:t>
        </w:r>
        <w:proofErr w:type="spellEnd"/>
        <w:r w:rsidR="00C617B7" w:rsidRPr="00C617B7">
          <w:rPr>
            <w:lang w:val="fr-FR"/>
          </w:rPr>
          <w:t xml:space="preserve">: Construction, </w:t>
        </w:r>
        <w:proofErr w:type="spellStart"/>
        <w:r w:rsidR="00C617B7" w:rsidRPr="00C617B7">
          <w:rPr>
            <w:lang w:val="fr-FR"/>
          </w:rPr>
          <w:t>Analysis</w:t>
        </w:r>
        <w:proofErr w:type="spellEnd"/>
        <w:r w:rsidR="00C617B7" w:rsidRPr="00C617B7">
          <w:rPr>
            <w:lang w:val="fr-FR"/>
          </w:rPr>
          <w:t xml:space="preserve">, and </w:t>
        </w:r>
        <w:proofErr w:type="spellStart"/>
        <w:r w:rsidR="00C617B7" w:rsidRPr="00C617B7">
          <w:rPr>
            <w:lang w:val="fr-FR"/>
          </w:rPr>
          <w:t>Interpretation</w:t>
        </w:r>
        <w:proofErr w:type="spellEnd"/>
        <w:r w:rsidR="00C617B7" w:rsidRPr="00C617B7">
          <w:rPr>
            <w:lang w:val="fr-FR"/>
          </w:rPr>
          <w:t xml:space="preserve">. 2nd </w:t>
        </w:r>
        <w:proofErr w:type="spellStart"/>
        <w:r w:rsidR="00C617B7" w:rsidRPr="00C617B7">
          <w:rPr>
            <w:lang w:val="fr-FR"/>
          </w:rPr>
          <w:t>edn</w:t>
        </w:r>
        <w:proofErr w:type="spellEnd"/>
        <w:r w:rsidR="00C617B7" w:rsidRPr="00C617B7">
          <w:rPr>
            <w:lang w:val="fr-FR"/>
          </w:rPr>
          <w:t xml:space="preserve"> </w:t>
        </w:r>
        <w:proofErr w:type="spellStart"/>
        <w:r w:rsidR="00C617B7" w:rsidRPr="00C617B7">
          <w:rPr>
            <w:lang w:val="fr-FR"/>
          </w:rPr>
          <w:t>Sinauer</w:t>
        </w:r>
        <w:proofErr w:type="spellEnd"/>
        <w:r w:rsidR="00C617B7" w:rsidRPr="00C617B7">
          <w:rPr>
            <w:lang w:val="fr-FR"/>
          </w:rPr>
          <w:t xml:space="preserve"> Associates. </w:t>
        </w:r>
        <w:r w:rsidR="00C617B7" w:rsidRPr="00C617B7">
          <w:rPr>
            <w:i/>
            <w:iCs/>
          </w:rPr>
          <w:t>Inc., Sunderland, MA</w:t>
        </w:r>
        <w:r w:rsidR="00C617B7" w:rsidRPr="00C617B7">
          <w:t>.</w:t>
        </w:r>
      </w:hyperlink>
    </w:p>
    <w:p w14:paraId="50C8C7AF" w14:textId="77777777" w:rsidR="00C617B7" w:rsidRPr="00C617B7" w:rsidRDefault="00815E8B" w:rsidP="00C617B7">
      <w:pPr>
        <w:ind w:left="284" w:hanging="284"/>
        <w:rPr>
          <w:rFonts w:ascii="Times New Roman" w:hAnsi="Times New Roman" w:cs="Times New Roman"/>
        </w:rPr>
      </w:pPr>
      <w:hyperlink r:id="rId153" w:history="1">
        <w:r w:rsidR="00C617B7" w:rsidRPr="00C617B7">
          <w:t xml:space="preserve">CBD, U. (2010). Strategic plan for biodiversity 2011–2020 and the Aichi targets. </w:t>
        </w:r>
        <w:r w:rsidR="00C617B7" w:rsidRPr="00C617B7">
          <w:rPr>
            <w:i/>
            <w:iCs/>
          </w:rPr>
          <w:t>Report of the Tenth Meeting of the Conference of the Parties to the Convention on Biological Diversity</w:t>
        </w:r>
        <w:r w:rsidR="00C617B7" w:rsidRPr="00C617B7">
          <w:t>.</w:t>
        </w:r>
      </w:hyperlink>
    </w:p>
    <w:p w14:paraId="41A160F6" w14:textId="77777777" w:rsidR="00C617B7" w:rsidRPr="00C617B7" w:rsidRDefault="00815E8B" w:rsidP="00C617B7">
      <w:pPr>
        <w:ind w:left="284" w:hanging="284"/>
        <w:rPr>
          <w:rFonts w:ascii="Times New Roman" w:hAnsi="Times New Roman" w:cs="Times New Roman"/>
        </w:rPr>
      </w:pPr>
      <w:hyperlink r:id="rId154" w:history="1">
        <w:r w:rsidR="00C617B7" w:rsidRPr="00C617B7">
          <w:rPr>
            <w:lang w:val="es-ES"/>
          </w:rPr>
          <w:t xml:space="preserve">Ceballos, G., Ehrlich, P. R., </w:t>
        </w:r>
        <w:proofErr w:type="spellStart"/>
        <w:r w:rsidR="00C617B7" w:rsidRPr="00C617B7">
          <w:rPr>
            <w:lang w:val="es-ES"/>
          </w:rPr>
          <w:t>Barnosky</w:t>
        </w:r>
        <w:proofErr w:type="spellEnd"/>
        <w:r w:rsidR="00C617B7" w:rsidRPr="00C617B7">
          <w:rPr>
            <w:lang w:val="es-ES"/>
          </w:rPr>
          <w:t xml:space="preserve">, A. D., García, A., </w:t>
        </w:r>
        <w:proofErr w:type="spellStart"/>
        <w:r w:rsidR="00C617B7" w:rsidRPr="00C617B7">
          <w:rPr>
            <w:lang w:val="es-ES"/>
          </w:rPr>
          <w:t>Pringle</w:t>
        </w:r>
        <w:proofErr w:type="spellEnd"/>
        <w:r w:rsidR="00C617B7" w:rsidRPr="00C617B7">
          <w:rPr>
            <w:lang w:val="es-ES"/>
          </w:rPr>
          <w:t xml:space="preserve">, R. M., &amp; Palmer, T. M. (2015). </w:t>
        </w:r>
        <w:r w:rsidR="00C617B7" w:rsidRPr="00C617B7">
          <w:t xml:space="preserve">Accelerated modern human–induced species losses: Entering the sixth mass extinction. </w:t>
        </w:r>
        <w:r w:rsidR="00C617B7" w:rsidRPr="00C617B7">
          <w:rPr>
            <w:i/>
            <w:iCs/>
          </w:rPr>
          <w:t>Science Advances</w:t>
        </w:r>
        <w:r w:rsidR="00C617B7" w:rsidRPr="00C617B7">
          <w:t xml:space="preserve">, </w:t>
        </w:r>
        <w:r w:rsidR="00C617B7" w:rsidRPr="00C617B7">
          <w:rPr>
            <w:i/>
            <w:iCs/>
          </w:rPr>
          <w:t>1</w:t>
        </w:r>
        <w:r w:rsidR="00C617B7" w:rsidRPr="00C617B7">
          <w:t>(5), e1400253.</w:t>
        </w:r>
      </w:hyperlink>
    </w:p>
    <w:p w14:paraId="671195C8" w14:textId="77777777" w:rsidR="00C617B7" w:rsidRPr="00C617B7" w:rsidRDefault="00815E8B" w:rsidP="00C617B7">
      <w:pPr>
        <w:ind w:left="284" w:hanging="284"/>
        <w:rPr>
          <w:rFonts w:ascii="Times New Roman" w:hAnsi="Times New Roman" w:cs="Times New Roman"/>
        </w:rPr>
      </w:pPr>
      <w:hyperlink r:id="rId155" w:history="1">
        <w:r w:rsidR="00C617B7" w:rsidRPr="00C617B7">
          <w:t xml:space="preserve">Clark, A. T., </w:t>
        </w:r>
        <w:proofErr w:type="spellStart"/>
        <w:r w:rsidR="00C617B7" w:rsidRPr="00C617B7">
          <w:t>Arnoldi</w:t>
        </w:r>
        <w:proofErr w:type="spellEnd"/>
        <w:r w:rsidR="00C617B7" w:rsidRPr="00C617B7">
          <w:t xml:space="preserve">, J.-F., </w:t>
        </w:r>
        <w:proofErr w:type="spellStart"/>
        <w:r w:rsidR="00C617B7" w:rsidRPr="00C617B7">
          <w:t>Zelnik</w:t>
        </w:r>
        <w:proofErr w:type="spellEnd"/>
        <w:r w:rsidR="00C617B7" w:rsidRPr="00C617B7">
          <w:t xml:space="preserve">, Y. R., </w:t>
        </w:r>
        <w:proofErr w:type="spellStart"/>
        <w:r w:rsidR="00C617B7" w:rsidRPr="00C617B7">
          <w:t>Barabas</w:t>
        </w:r>
        <w:proofErr w:type="spellEnd"/>
        <w:r w:rsidR="00C617B7" w:rsidRPr="00C617B7">
          <w:t xml:space="preserve">, G., </w:t>
        </w:r>
        <w:proofErr w:type="spellStart"/>
        <w:r w:rsidR="00C617B7" w:rsidRPr="00C617B7">
          <w:t>Hodapp</w:t>
        </w:r>
        <w:proofErr w:type="spellEnd"/>
        <w:r w:rsidR="00C617B7" w:rsidRPr="00C617B7">
          <w:t xml:space="preserve">, D., </w:t>
        </w:r>
        <w:proofErr w:type="spellStart"/>
        <w:r w:rsidR="00C617B7" w:rsidRPr="00C617B7">
          <w:t>Karakoç</w:t>
        </w:r>
        <w:proofErr w:type="spellEnd"/>
        <w:r w:rsidR="00C617B7" w:rsidRPr="00C617B7">
          <w:t xml:space="preserve">, C., König, S., </w:t>
        </w:r>
        <w:proofErr w:type="spellStart"/>
        <w:r w:rsidR="00C617B7" w:rsidRPr="00C617B7">
          <w:t>Radchuk</w:t>
        </w:r>
        <w:proofErr w:type="spellEnd"/>
        <w:r w:rsidR="00C617B7" w:rsidRPr="00C617B7">
          <w:t xml:space="preserve">, V., Donohue, I., &amp; </w:t>
        </w:r>
        <w:proofErr w:type="spellStart"/>
        <w:r w:rsidR="00C617B7" w:rsidRPr="00C617B7">
          <w:t>Huth</w:t>
        </w:r>
        <w:proofErr w:type="spellEnd"/>
        <w:r w:rsidR="00C617B7" w:rsidRPr="00C617B7">
          <w:t xml:space="preserve">, A. (2021). General statistical scaling laws for stability in ecological systems. </w:t>
        </w:r>
        <w:r w:rsidR="00C617B7" w:rsidRPr="00C617B7">
          <w:rPr>
            <w:i/>
            <w:iCs/>
          </w:rPr>
          <w:t>Ecology Letters</w:t>
        </w:r>
        <w:r w:rsidR="00C617B7" w:rsidRPr="00C617B7">
          <w:t xml:space="preserve">, </w:t>
        </w:r>
        <w:r w:rsidR="00C617B7" w:rsidRPr="00C617B7">
          <w:rPr>
            <w:i/>
            <w:iCs/>
          </w:rPr>
          <w:t>24</w:t>
        </w:r>
        <w:r w:rsidR="00C617B7" w:rsidRPr="00C617B7">
          <w:t>(7), 1474–1486.</w:t>
        </w:r>
      </w:hyperlink>
    </w:p>
    <w:p w14:paraId="28AC0062" w14:textId="1F01CB2D" w:rsidR="00C617B7" w:rsidRPr="006B02D4" w:rsidRDefault="00815E8B" w:rsidP="00C617B7">
      <w:pPr>
        <w:ind w:left="284" w:hanging="284"/>
        <w:rPr>
          <w:rFonts w:ascii="Times New Roman" w:hAnsi="Times New Roman" w:cs="Times New Roman"/>
        </w:rPr>
      </w:pPr>
      <w:hyperlink r:id="rId156" w:history="1">
        <w:r w:rsidR="00C617B7" w:rsidRPr="00C617B7">
          <w:t xml:space="preserve">Cole, L. E. S., Bhagwat, S. A., &amp; Willis, K. J. (2014). Recovery and resilience of tropical forests after disturbance. </w:t>
        </w:r>
        <w:r w:rsidR="00C617B7" w:rsidRPr="006B02D4">
          <w:rPr>
            <w:i/>
            <w:iCs/>
          </w:rPr>
          <w:t>Nature Communications</w:t>
        </w:r>
        <w:r w:rsidR="00C617B7" w:rsidRPr="006B02D4">
          <w:t xml:space="preserve">, </w:t>
        </w:r>
        <w:r w:rsidR="00C617B7" w:rsidRPr="006B02D4">
          <w:rPr>
            <w:i/>
            <w:iCs/>
          </w:rPr>
          <w:t>5</w:t>
        </w:r>
        <w:r w:rsidR="00C617B7" w:rsidRPr="006B02D4">
          <w:t xml:space="preserve">. </w:t>
        </w:r>
      </w:hyperlink>
    </w:p>
    <w:p w14:paraId="69978A90" w14:textId="77777777" w:rsidR="00C617B7" w:rsidRPr="00C617B7" w:rsidRDefault="00815E8B" w:rsidP="00C617B7">
      <w:pPr>
        <w:ind w:left="284" w:hanging="284"/>
        <w:rPr>
          <w:rFonts w:ascii="Times New Roman" w:hAnsi="Times New Roman" w:cs="Times New Roman"/>
        </w:rPr>
      </w:pPr>
      <w:hyperlink r:id="rId157" w:history="1">
        <w:r w:rsidR="00C617B7" w:rsidRPr="006B02D4">
          <w:t xml:space="preserve">Curtin, C. G., &amp; Parker, J. P. (2014). </w:t>
        </w:r>
        <w:r w:rsidR="00C617B7" w:rsidRPr="00C617B7">
          <w:t xml:space="preserve">Foundations of resilience thinking. </w:t>
        </w:r>
        <w:r w:rsidR="00C617B7" w:rsidRPr="00C617B7">
          <w:rPr>
            <w:i/>
            <w:iCs/>
          </w:rPr>
          <w:t>Conservation Biology</w:t>
        </w:r>
        <w:r w:rsidR="00C617B7" w:rsidRPr="00C617B7">
          <w:t xml:space="preserve">, </w:t>
        </w:r>
        <w:r w:rsidR="00C617B7" w:rsidRPr="00C617B7">
          <w:rPr>
            <w:i/>
            <w:iCs/>
          </w:rPr>
          <w:t>28</w:t>
        </w:r>
        <w:r w:rsidR="00C617B7" w:rsidRPr="00C617B7">
          <w:t>(4), 912–923.</w:t>
        </w:r>
      </w:hyperlink>
    </w:p>
    <w:p w14:paraId="75ABA3C8" w14:textId="329DEFCD" w:rsidR="00C617B7" w:rsidRPr="00C617B7" w:rsidRDefault="00815E8B" w:rsidP="00C617B7">
      <w:pPr>
        <w:ind w:left="284" w:hanging="284"/>
        <w:rPr>
          <w:rFonts w:ascii="Times New Roman" w:hAnsi="Times New Roman" w:cs="Times New Roman"/>
        </w:rPr>
      </w:pPr>
      <w:hyperlink r:id="rId158" w:history="1">
        <w:proofErr w:type="spellStart"/>
        <w:r w:rsidR="00C617B7" w:rsidRPr="00C617B7">
          <w:t>Dakos</w:t>
        </w:r>
        <w:proofErr w:type="spellEnd"/>
        <w:r w:rsidR="00C617B7" w:rsidRPr="00C617B7">
          <w:t xml:space="preserve">, V., Carpenter, S. R., van </w:t>
        </w:r>
        <w:proofErr w:type="spellStart"/>
        <w:r w:rsidR="00C617B7" w:rsidRPr="00C617B7">
          <w:t>Nes</w:t>
        </w:r>
        <w:proofErr w:type="spellEnd"/>
        <w:r w:rsidR="00C617B7" w:rsidRPr="00C617B7">
          <w:t xml:space="preserve">, E. H., &amp; </w:t>
        </w:r>
        <w:proofErr w:type="spellStart"/>
        <w:r w:rsidR="00C617B7" w:rsidRPr="00C617B7">
          <w:t>Scheffer</w:t>
        </w:r>
        <w:proofErr w:type="spellEnd"/>
        <w:r w:rsidR="00C617B7" w:rsidRPr="00C617B7">
          <w:t xml:space="preserve">, M. (2014). Resilience indicators: Prospects and limitations for early warnings of regime shifts. </w:t>
        </w:r>
        <w:r w:rsidR="00C617B7" w:rsidRPr="00C617B7">
          <w:rPr>
            <w:i/>
            <w:iCs/>
          </w:rPr>
          <w:t>Philosophical Transactions of the Royal Society B: Biological Sciences</w:t>
        </w:r>
        <w:r w:rsidR="00C617B7" w:rsidRPr="00C617B7">
          <w:t xml:space="preserve">, </w:t>
        </w:r>
        <w:r w:rsidR="00C617B7" w:rsidRPr="00C617B7">
          <w:rPr>
            <w:i/>
            <w:iCs/>
          </w:rPr>
          <w:t>370</w:t>
        </w:r>
        <w:r w:rsidR="00C617B7" w:rsidRPr="00C617B7">
          <w:t xml:space="preserve">(1659), 20130263–20130263. </w:t>
        </w:r>
      </w:hyperlink>
    </w:p>
    <w:p w14:paraId="54B717F5" w14:textId="77777777" w:rsidR="00C617B7" w:rsidRPr="00C617B7" w:rsidRDefault="00815E8B" w:rsidP="00C617B7">
      <w:pPr>
        <w:ind w:left="284" w:hanging="284"/>
        <w:rPr>
          <w:rFonts w:ascii="Times New Roman" w:hAnsi="Times New Roman" w:cs="Times New Roman"/>
        </w:rPr>
      </w:pPr>
      <w:hyperlink r:id="rId159" w:history="1">
        <w:r w:rsidR="00C617B7" w:rsidRPr="00C617B7">
          <w:t xml:space="preserve">Dale, M. R., &amp; Fortin, M.-J. (2014). </w:t>
        </w:r>
        <w:r w:rsidR="00C617B7" w:rsidRPr="00C617B7">
          <w:rPr>
            <w:i/>
            <w:iCs/>
          </w:rPr>
          <w:t>Spatial analysis: A guide for ecologists</w:t>
        </w:r>
        <w:r w:rsidR="00C617B7" w:rsidRPr="00C617B7">
          <w:t>. Cambridge University Press.</w:t>
        </w:r>
      </w:hyperlink>
    </w:p>
    <w:p w14:paraId="0F1EE5DA" w14:textId="77777777" w:rsidR="00C617B7" w:rsidRPr="00C617B7" w:rsidRDefault="00815E8B" w:rsidP="00C617B7">
      <w:pPr>
        <w:ind w:left="284" w:hanging="284"/>
        <w:rPr>
          <w:rFonts w:ascii="Times New Roman" w:hAnsi="Times New Roman" w:cs="Times New Roman"/>
        </w:rPr>
      </w:pPr>
      <w:hyperlink r:id="rId160" w:history="1">
        <w:r w:rsidR="00C617B7" w:rsidRPr="00C617B7">
          <w:t xml:space="preserve">Darling, E. S., &amp; </w:t>
        </w:r>
        <w:proofErr w:type="spellStart"/>
        <w:r w:rsidR="00C617B7" w:rsidRPr="00C617B7">
          <w:t>Côté</w:t>
        </w:r>
        <w:proofErr w:type="spellEnd"/>
        <w:r w:rsidR="00C617B7" w:rsidRPr="00C617B7">
          <w:t xml:space="preserve">, I. M. (2008). Quantifying the evidence for ecological synergies. </w:t>
        </w:r>
        <w:r w:rsidR="00C617B7" w:rsidRPr="00C617B7">
          <w:rPr>
            <w:i/>
            <w:iCs/>
          </w:rPr>
          <w:t>Ecology Letters</w:t>
        </w:r>
        <w:r w:rsidR="00C617B7" w:rsidRPr="00C617B7">
          <w:t xml:space="preserve">, </w:t>
        </w:r>
        <w:r w:rsidR="00C617B7" w:rsidRPr="00C617B7">
          <w:rPr>
            <w:i/>
            <w:iCs/>
          </w:rPr>
          <w:t>11</w:t>
        </w:r>
        <w:r w:rsidR="00C617B7" w:rsidRPr="00C617B7">
          <w:t>(12), 1278–1286.</w:t>
        </w:r>
      </w:hyperlink>
    </w:p>
    <w:p w14:paraId="2F64997D" w14:textId="79A1BFDE" w:rsidR="00C617B7" w:rsidRPr="00C617B7" w:rsidRDefault="00815E8B" w:rsidP="00C617B7">
      <w:pPr>
        <w:ind w:left="284" w:hanging="284"/>
        <w:rPr>
          <w:rFonts w:ascii="Times New Roman" w:hAnsi="Times New Roman" w:cs="Times New Roman"/>
        </w:rPr>
      </w:pPr>
      <w:hyperlink r:id="rId161" w:history="1">
        <w:r w:rsidR="00C617B7" w:rsidRPr="00C617B7">
          <w:t xml:space="preserve">De Battisti, D. (2021). The resilience of coastal ecosystems: A functional trait-based perspective. </w:t>
        </w:r>
        <w:r w:rsidR="00C617B7" w:rsidRPr="00C617B7">
          <w:rPr>
            <w:i/>
            <w:iCs/>
          </w:rPr>
          <w:t>Journal of Ecology</w:t>
        </w:r>
        <w:r w:rsidR="00C617B7">
          <w:t>.</w:t>
        </w:r>
      </w:hyperlink>
    </w:p>
    <w:p w14:paraId="41611A37" w14:textId="77777777" w:rsidR="00C617B7" w:rsidRPr="00C617B7" w:rsidRDefault="00815E8B" w:rsidP="00C617B7">
      <w:pPr>
        <w:ind w:left="284" w:hanging="284"/>
        <w:rPr>
          <w:rFonts w:ascii="Times New Roman" w:hAnsi="Times New Roman" w:cs="Times New Roman"/>
        </w:rPr>
      </w:pPr>
      <w:hyperlink r:id="rId162" w:history="1">
        <w:r w:rsidR="00C617B7" w:rsidRPr="00C617B7">
          <w:t xml:space="preserve">de Bello, F., </w:t>
        </w:r>
        <w:proofErr w:type="spellStart"/>
        <w:r w:rsidR="00C617B7" w:rsidRPr="00C617B7">
          <w:t>Lavorel</w:t>
        </w:r>
        <w:proofErr w:type="spellEnd"/>
        <w:r w:rsidR="00C617B7" w:rsidRPr="00C617B7">
          <w:t xml:space="preserve">, S., Díaz, S., Harrington, R., Cornelissen, J. H., </w:t>
        </w:r>
        <w:proofErr w:type="spellStart"/>
        <w:r w:rsidR="00C617B7" w:rsidRPr="00C617B7">
          <w:t>Bardgett</w:t>
        </w:r>
        <w:proofErr w:type="spellEnd"/>
        <w:r w:rsidR="00C617B7" w:rsidRPr="00C617B7">
          <w:t xml:space="preserve">, R. D., Berg, M. P., </w:t>
        </w:r>
        <w:proofErr w:type="spellStart"/>
        <w:r w:rsidR="00C617B7" w:rsidRPr="00C617B7">
          <w:t>Cipriotti</w:t>
        </w:r>
        <w:proofErr w:type="spellEnd"/>
        <w:r w:rsidR="00C617B7" w:rsidRPr="00C617B7">
          <w:t xml:space="preserve">, P., Feld, C. K., &amp; </w:t>
        </w:r>
        <w:proofErr w:type="spellStart"/>
        <w:r w:rsidR="00C617B7" w:rsidRPr="00C617B7">
          <w:t>Hering</w:t>
        </w:r>
        <w:proofErr w:type="spellEnd"/>
        <w:r w:rsidR="00C617B7" w:rsidRPr="00C617B7">
          <w:t xml:space="preserve">, D. (2010). Towards an assessment of multiple ecosystem processes and services via functional traits. </w:t>
        </w:r>
        <w:r w:rsidR="00C617B7" w:rsidRPr="00C617B7">
          <w:rPr>
            <w:i/>
            <w:iCs/>
          </w:rPr>
          <w:t>Biodiversity and Conservation</w:t>
        </w:r>
        <w:r w:rsidR="00C617B7" w:rsidRPr="00C617B7">
          <w:t xml:space="preserve">, </w:t>
        </w:r>
        <w:r w:rsidR="00C617B7" w:rsidRPr="00C617B7">
          <w:rPr>
            <w:i/>
            <w:iCs/>
          </w:rPr>
          <w:t>19</w:t>
        </w:r>
        <w:r w:rsidR="00C617B7" w:rsidRPr="00C617B7">
          <w:t>(10), 2873–2893.</w:t>
        </w:r>
      </w:hyperlink>
    </w:p>
    <w:p w14:paraId="45378699" w14:textId="00D1DFCB" w:rsidR="00C617B7" w:rsidRPr="00C617B7" w:rsidRDefault="00815E8B" w:rsidP="00C617B7">
      <w:pPr>
        <w:ind w:left="284" w:hanging="284"/>
        <w:rPr>
          <w:rFonts w:ascii="Times New Roman" w:hAnsi="Times New Roman" w:cs="Times New Roman"/>
        </w:rPr>
      </w:pPr>
      <w:hyperlink r:id="rId163" w:history="1">
        <w:r w:rsidR="00C617B7" w:rsidRPr="00C617B7">
          <w:t xml:space="preserve">de Vries, F. T., </w:t>
        </w:r>
        <w:proofErr w:type="spellStart"/>
        <w:r w:rsidR="00C617B7" w:rsidRPr="00C617B7">
          <w:t>Liiri</w:t>
        </w:r>
        <w:proofErr w:type="spellEnd"/>
        <w:r w:rsidR="00C617B7" w:rsidRPr="00C617B7">
          <w:t xml:space="preserve">, M. E., </w:t>
        </w:r>
        <w:proofErr w:type="spellStart"/>
        <w:r w:rsidR="00C617B7" w:rsidRPr="00C617B7">
          <w:t>Bjørnlund</w:t>
        </w:r>
        <w:proofErr w:type="spellEnd"/>
        <w:r w:rsidR="00C617B7" w:rsidRPr="00C617B7">
          <w:t xml:space="preserve">, L., Bowker, M. A., Christensen, S., </w:t>
        </w:r>
        <w:proofErr w:type="spellStart"/>
        <w:r w:rsidR="00C617B7" w:rsidRPr="00C617B7">
          <w:t>Setälä</w:t>
        </w:r>
        <w:proofErr w:type="spellEnd"/>
        <w:r w:rsidR="00C617B7" w:rsidRPr="00C617B7">
          <w:t xml:space="preserve">, H. M., &amp; </w:t>
        </w:r>
        <w:proofErr w:type="spellStart"/>
        <w:r w:rsidR="00C617B7" w:rsidRPr="00C617B7">
          <w:t>Bardgett</w:t>
        </w:r>
        <w:proofErr w:type="spellEnd"/>
        <w:r w:rsidR="00C617B7" w:rsidRPr="00C617B7">
          <w:t xml:space="preserve">, R. D. (2012). Land use alters the resistance and resilience of soil food webs to drought. </w:t>
        </w:r>
        <w:r w:rsidR="00C617B7" w:rsidRPr="00C617B7">
          <w:rPr>
            <w:i/>
            <w:iCs/>
          </w:rPr>
          <w:t>Nature Climate Change</w:t>
        </w:r>
        <w:r w:rsidR="00C617B7" w:rsidRPr="00C617B7">
          <w:t xml:space="preserve">, </w:t>
        </w:r>
        <w:r w:rsidR="00C617B7" w:rsidRPr="00C617B7">
          <w:rPr>
            <w:i/>
            <w:iCs/>
          </w:rPr>
          <w:t>2</w:t>
        </w:r>
        <w:r w:rsidR="00C617B7" w:rsidRPr="00C617B7">
          <w:t xml:space="preserve">(4), 276–280. </w:t>
        </w:r>
      </w:hyperlink>
    </w:p>
    <w:p w14:paraId="7E337485" w14:textId="4C3A0B67" w:rsidR="00C617B7" w:rsidRPr="00C617B7" w:rsidRDefault="00815E8B" w:rsidP="00C617B7">
      <w:pPr>
        <w:ind w:left="284" w:hanging="284"/>
        <w:rPr>
          <w:rFonts w:ascii="Times New Roman" w:hAnsi="Times New Roman" w:cs="Times New Roman"/>
        </w:rPr>
      </w:pPr>
      <w:hyperlink r:id="rId164" w:history="1">
        <w:proofErr w:type="spellStart"/>
        <w:r w:rsidR="00C617B7" w:rsidRPr="00C617B7">
          <w:t>Delettre</w:t>
        </w:r>
        <w:proofErr w:type="spellEnd"/>
        <w:r w:rsidR="00C617B7" w:rsidRPr="00C617B7">
          <w:t xml:space="preserve">, O. (2021). Identity of ecological systems and the meaning of resilience. </w:t>
        </w:r>
        <w:r w:rsidR="00C617B7" w:rsidRPr="00C617B7">
          <w:rPr>
            <w:i/>
            <w:iCs/>
          </w:rPr>
          <w:t>Journal of Ecology</w:t>
        </w:r>
        <w:r w:rsidR="00C617B7">
          <w:t>.</w:t>
        </w:r>
      </w:hyperlink>
    </w:p>
    <w:p w14:paraId="170A0376" w14:textId="77777777" w:rsidR="00C617B7" w:rsidRPr="00C617B7" w:rsidRDefault="00815E8B" w:rsidP="00C617B7">
      <w:pPr>
        <w:ind w:left="284" w:hanging="284"/>
        <w:rPr>
          <w:rFonts w:ascii="Times New Roman" w:hAnsi="Times New Roman" w:cs="Times New Roman"/>
        </w:rPr>
      </w:pPr>
      <w:hyperlink r:id="rId165" w:history="1">
        <w:r w:rsidR="00C617B7" w:rsidRPr="006B02D4">
          <w:t xml:space="preserve">Dennis, B., </w:t>
        </w:r>
        <w:proofErr w:type="spellStart"/>
        <w:r w:rsidR="00C617B7" w:rsidRPr="006B02D4">
          <w:t>Ponciano</w:t>
        </w:r>
        <w:proofErr w:type="spellEnd"/>
        <w:r w:rsidR="00C617B7" w:rsidRPr="006B02D4">
          <w:t xml:space="preserve">, J. M., </w:t>
        </w:r>
        <w:proofErr w:type="spellStart"/>
        <w:r w:rsidR="00C617B7" w:rsidRPr="006B02D4">
          <w:t>Lele</w:t>
        </w:r>
        <w:proofErr w:type="spellEnd"/>
        <w:r w:rsidR="00C617B7" w:rsidRPr="006B02D4">
          <w:t xml:space="preserve">, S. R., Taper, M. L., &amp; Staples, D. F. (2006). </w:t>
        </w:r>
        <w:r w:rsidR="00C617B7" w:rsidRPr="00C617B7">
          <w:t xml:space="preserve">Estimating density dependence, process noise, and observation error. </w:t>
        </w:r>
        <w:r w:rsidR="00C617B7" w:rsidRPr="00C617B7">
          <w:rPr>
            <w:i/>
            <w:iCs/>
          </w:rPr>
          <w:t>Ecological Monographs</w:t>
        </w:r>
        <w:r w:rsidR="00C617B7" w:rsidRPr="00C617B7">
          <w:t xml:space="preserve">, </w:t>
        </w:r>
        <w:r w:rsidR="00C617B7" w:rsidRPr="00C617B7">
          <w:rPr>
            <w:i/>
            <w:iCs/>
          </w:rPr>
          <w:t>76</w:t>
        </w:r>
        <w:r w:rsidR="00C617B7" w:rsidRPr="00C617B7">
          <w:t>(3), 323–341.</w:t>
        </w:r>
      </w:hyperlink>
    </w:p>
    <w:p w14:paraId="76338421" w14:textId="77777777" w:rsidR="00C617B7" w:rsidRPr="00C617B7" w:rsidRDefault="00815E8B" w:rsidP="00C617B7">
      <w:pPr>
        <w:ind w:left="284" w:hanging="284"/>
        <w:rPr>
          <w:rFonts w:ascii="Times New Roman" w:hAnsi="Times New Roman" w:cs="Times New Roman"/>
        </w:rPr>
      </w:pPr>
      <w:hyperlink r:id="rId166" w:history="1">
        <w:r w:rsidR="00C617B7" w:rsidRPr="00C617B7">
          <w:t xml:space="preserve">DeSoto, L., </w:t>
        </w:r>
        <w:proofErr w:type="spellStart"/>
        <w:r w:rsidR="00C617B7" w:rsidRPr="00C617B7">
          <w:t>Cailleret</w:t>
        </w:r>
        <w:proofErr w:type="spellEnd"/>
        <w:r w:rsidR="00C617B7" w:rsidRPr="00C617B7">
          <w:t xml:space="preserve">, M., </w:t>
        </w:r>
        <w:proofErr w:type="spellStart"/>
        <w:r w:rsidR="00C617B7" w:rsidRPr="00C617B7">
          <w:t>Sterck</w:t>
        </w:r>
        <w:proofErr w:type="spellEnd"/>
        <w:r w:rsidR="00C617B7" w:rsidRPr="00C617B7">
          <w:t xml:space="preserve">, F., Jansen, S., Kramer, K., Robert, E. M., </w:t>
        </w:r>
        <w:proofErr w:type="spellStart"/>
        <w:r w:rsidR="00C617B7" w:rsidRPr="00C617B7">
          <w:t>Aakala</w:t>
        </w:r>
        <w:proofErr w:type="spellEnd"/>
        <w:r w:rsidR="00C617B7" w:rsidRPr="00C617B7">
          <w:t xml:space="preserve">, T., Amoroso, M. M., Bigler, C., &amp; </w:t>
        </w:r>
        <w:proofErr w:type="spellStart"/>
        <w:r w:rsidR="00C617B7" w:rsidRPr="00C617B7">
          <w:t>Camarero</w:t>
        </w:r>
        <w:proofErr w:type="spellEnd"/>
        <w:r w:rsidR="00C617B7" w:rsidRPr="00C617B7">
          <w:t xml:space="preserve">, J. J. (2020). Low growth resilience to drought is related to future mortality risk in trees. </w:t>
        </w:r>
        <w:r w:rsidR="00C617B7" w:rsidRPr="00C617B7">
          <w:rPr>
            <w:i/>
            <w:iCs/>
          </w:rPr>
          <w:t>Nature Communications</w:t>
        </w:r>
        <w:r w:rsidR="00C617B7" w:rsidRPr="00C617B7">
          <w:t xml:space="preserve">, </w:t>
        </w:r>
        <w:r w:rsidR="00C617B7" w:rsidRPr="00C617B7">
          <w:rPr>
            <w:i/>
            <w:iCs/>
          </w:rPr>
          <w:t>11</w:t>
        </w:r>
        <w:r w:rsidR="00C617B7" w:rsidRPr="00C617B7">
          <w:t>(1), 1–9.</w:t>
        </w:r>
      </w:hyperlink>
    </w:p>
    <w:p w14:paraId="3160E405" w14:textId="77777777" w:rsidR="00C617B7" w:rsidRPr="00C617B7" w:rsidRDefault="00815E8B" w:rsidP="00C617B7">
      <w:pPr>
        <w:ind w:left="284" w:hanging="284"/>
        <w:rPr>
          <w:rFonts w:ascii="Times New Roman" w:hAnsi="Times New Roman" w:cs="Times New Roman"/>
        </w:rPr>
      </w:pPr>
      <w:hyperlink r:id="rId167" w:history="1">
        <w:r w:rsidR="00C617B7" w:rsidRPr="00C617B7">
          <w:t xml:space="preserve">Díaz, S., </w:t>
        </w:r>
        <w:proofErr w:type="spellStart"/>
        <w:r w:rsidR="00C617B7" w:rsidRPr="00C617B7">
          <w:t>Settele</w:t>
        </w:r>
        <w:proofErr w:type="spellEnd"/>
        <w:r w:rsidR="00C617B7" w:rsidRPr="00C617B7">
          <w:t xml:space="preserve">, J., </w:t>
        </w:r>
        <w:proofErr w:type="spellStart"/>
        <w:r w:rsidR="00C617B7" w:rsidRPr="00C617B7">
          <w:t>Brondízio</w:t>
        </w:r>
        <w:proofErr w:type="spellEnd"/>
        <w:r w:rsidR="00C617B7" w:rsidRPr="00C617B7">
          <w:t xml:space="preserve">, E. S., Ngo, H. T., </w:t>
        </w:r>
        <w:proofErr w:type="spellStart"/>
        <w:r w:rsidR="00C617B7" w:rsidRPr="00C617B7">
          <w:t>Agard</w:t>
        </w:r>
        <w:proofErr w:type="spellEnd"/>
        <w:r w:rsidR="00C617B7" w:rsidRPr="00C617B7">
          <w:t xml:space="preserve">, J., </w:t>
        </w:r>
        <w:proofErr w:type="spellStart"/>
        <w:r w:rsidR="00C617B7" w:rsidRPr="00C617B7">
          <w:t>Arneth</w:t>
        </w:r>
        <w:proofErr w:type="spellEnd"/>
        <w:r w:rsidR="00C617B7" w:rsidRPr="00C617B7">
          <w:t xml:space="preserve">, A., </w:t>
        </w:r>
        <w:proofErr w:type="spellStart"/>
        <w:r w:rsidR="00C617B7" w:rsidRPr="00C617B7">
          <w:t>Balvanera</w:t>
        </w:r>
        <w:proofErr w:type="spellEnd"/>
        <w:r w:rsidR="00C617B7" w:rsidRPr="00C617B7">
          <w:t xml:space="preserve">, P., </w:t>
        </w:r>
        <w:proofErr w:type="spellStart"/>
        <w:r w:rsidR="00C617B7" w:rsidRPr="00C617B7">
          <w:t>Brauman</w:t>
        </w:r>
        <w:proofErr w:type="spellEnd"/>
        <w:r w:rsidR="00C617B7" w:rsidRPr="00C617B7">
          <w:t xml:space="preserve">, K. A., Butchart, S. H., &amp; Chan, K. M. (2019). Pervasive human-driven decline of life on Earth points to the need for transformative change. </w:t>
        </w:r>
        <w:r w:rsidR="00C617B7" w:rsidRPr="00C617B7">
          <w:rPr>
            <w:i/>
            <w:iCs/>
          </w:rPr>
          <w:t>Science</w:t>
        </w:r>
        <w:r w:rsidR="00C617B7" w:rsidRPr="00C617B7">
          <w:t xml:space="preserve">, </w:t>
        </w:r>
        <w:r w:rsidR="00C617B7" w:rsidRPr="00C617B7">
          <w:rPr>
            <w:i/>
            <w:iCs/>
          </w:rPr>
          <w:t>366</w:t>
        </w:r>
        <w:r w:rsidR="00C617B7" w:rsidRPr="00C617B7">
          <w:t>(6471).</w:t>
        </w:r>
      </w:hyperlink>
    </w:p>
    <w:p w14:paraId="6D185B5F" w14:textId="77777777" w:rsidR="00C617B7" w:rsidRPr="00C617B7" w:rsidRDefault="00815E8B" w:rsidP="00C617B7">
      <w:pPr>
        <w:ind w:left="284" w:hanging="284"/>
        <w:rPr>
          <w:rFonts w:ascii="Times New Roman" w:hAnsi="Times New Roman" w:cs="Times New Roman"/>
        </w:rPr>
      </w:pPr>
      <w:hyperlink r:id="rId168" w:history="1">
        <w:r w:rsidR="00C617B7" w:rsidRPr="00C617B7">
          <w:t xml:space="preserve">Dictionary, O. E. (1989). Oxford </w:t>
        </w:r>
        <w:proofErr w:type="spellStart"/>
        <w:r w:rsidR="00C617B7" w:rsidRPr="00C617B7">
          <w:t>english</w:t>
        </w:r>
        <w:proofErr w:type="spellEnd"/>
        <w:r w:rsidR="00C617B7" w:rsidRPr="00C617B7">
          <w:t xml:space="preserve"> dictionary. </w:t>
        </w:r>
        <w:r w:rsidR="00C617B7" w:rsidRPr="00C617B7">
          <w:rPr>
            <w:i/>
            <w:iCs/>
          </w:rPr>
          <w:t xml:space="preserve">Simpson, </w:t>
        </w:r>
        <w:proofErr w:type="spellStart"/>
        <w:r w:rsidR="00C617B7" w:rsidRPr="00C617B7">
          <w:rPr>
            <w:i/>
            <w:iCs/>
          </w:rPr>
          <w:t>Ja</w:t>
        </w:r>
        <w:proofErr w:type="spellEnd"/>
        <w:r w:rsidR="00C617B7" w:rsidRPr="00C617B7">
          <w:rPr>
            <w:i/>
            <w:iCs/>
          </w:rPr>
          <w:t xml:space="preserve"> &amp; Weiner, Esc</w:t>
        </w:r>
        <w:r w:rsidR="00C617B7" w:rsidRPr="00C617B7">
          <w:t>.</w:t>
        </w:r>
      </w:hyperlink>
    </w:p>
    <w:p w14:paraId="5A763742" w14:textId="4AB8B362" w:rsidR="00C617B7" w:rsidRPr="00C617B7" w:rsidRDefault="00815E8B" w:rsidP="00C617B7">
      <w:pPr>
        <w:ind w:left="284" w:hanging="284"/>
        <w:rPr>
          <w:rFonts w:ascii="Times New Roman" w:hAnsi="Times New Roman" w:cs="Times New Roman"/>
        </w:rPr>
      </w:pPr>
      <w:hyperlink r:id="rId169" w:history="1">
        <w:r w:rsidR="00C617B7" w:rsidRPr="00C617B7">
          <w:t xml:space="preserve">Donohue, I., Petchey, O. L., </w:t>
        </w:r>
        <w:proofErr w:type="spellStart"/>
        <w:r w:rsidR="00C617B7" w:rsidRPr="00C617B7">
          <w:t>Kéfi</w:t>
        </w:r>
        <w:proofErr w:type="spellEnd"/>
        <w:r w:rsidR="00C617B7" w:rsidRPr="00C617B7">
          <w:t xml:space="preserve">, S., </w:t>
        </w:r>
        <w:proofErr w:type="spellStart"/>
        <w:r w:rsidR="00C617B7" w:rsidRPr="00C617B7">
          <w:t>Génin</w:t>
        </w:r>
        <w:proofErr w:type="spellEnd"/>
        <w:r w:rsidR="00C617B7" w:rsidRPr="00C617B7">
          <w:t xml:space="preserve">, A., Jackson, A. L., Yang, Q., &amp; O’Connor, N. E. (2017). Loss of predator species, not intermediate consumers, triggers rapid and dramatic extinction cascades. </w:t>
        </w:r>
        <w:r w:rsidR="00C617B7" w:rsidRPr="00C617B7">
          <w:rPr>
            <w:i/>
            <w:iCs/>
          </w:rPr>
          <w:t>Global Change Biology</w:t>
        </w:r>
        <w:r w:rsidR="00C617B7" w:rsidRPr="00C617B7">
          <w:t xml:space="preserve">, </w:t>
        </w:r>
        <w:r w:rsidR="00C617B7" w:rsidRPr="00C617B7">
          <w:rPr>
            <w:i/>
            <w:iCs/>
          </w:rPr>
          <w:t>23</w:t>
        </w:r>
        <w:r w:rsidR="00C617B7" w:rsidRPr="00C617B7">
          <w:t xml:space="preserve">(8), 2962–2972. </w:t>
        </w:r>
      </w:hyperlink>
    </w:p>
    <w:p w14:paraId="0432C09D" w14:textId="6B4BB343" w:rsidR="00C617B7" w:rsidRPr="00C617B7" w:rsidRDefault="00815E8B" w:rsidP="00C617B7">
      <w:pPr>
        <w:ind w:left="284" w:hanging="284"/>
        <w:rPr>
          <w:rFonts w:ascii="Times New Roman" w:hAnsi="Times New Roman" w:cs="Times New Roman"/>
        </w:rPr>
      </w:pPr>
      <w:hyperlink r:id="rId170" w:history="1">
        <w:r w:rsidR="00C617B7" w:rsidRPr="00C617B7">
          <w:t xml:space="preserve">Donohue, I., Petchey, O. L., Montoya, J. M., Jackson, A. L., McNally, L., Viana, M., Healy, K., Lurgi, M., O’Connor, N. E., &amp; Emmerson, M. C. (2013). On the dimensionality of ecological stability. </w:t>
        </w:r>
        <w:r w:rsidR="00C617B7" w:rsidRPr="00C617B7">
          <w:rPr>
            <w:i/>
            <w:iCs/>
          </w:rPr>
          <w:t>Ecology Letters</w:t>
        </w:r>
        <w:r w:rsidR="00C617B7" w:rsidRPr="00C617B7">
          <w:t xml:space="preserve">, </w:t>
        </w:r>
        <w:r w:rsidR="00C617B7" w:rsidRPr="00C617B7">
          <w:rPr>
            <w:i/>
            <w:iCs/>
          </w:rPr>
          <w:t>16</w:t>
        </w:r>
        <w:r w:rsidR="00C617B7" w:rsidRPr="00C617B7">
          <w:t xml:space="preserve">(4), 421–429. </w:t>
        </w:r>
      </w:hyperlink>
    </w:p>
    <w:p w14:paraId="2A13EE26" w14:textId="44BDE212" w:rsidR="00C617B7" w:rsidRPr="00C617B7" w:rsidRDefault="00815E8B" w:rsidP="00C617B7">
      <w:pPr>
        <w:ind w:left="284" w:hanging="284"/>
        <w:rPr>
          <w:rFonts w:ascii="Times New Roman" w:hAnsi="Times New Roman" w:cs="Times New Roman"/>
        </w:rPr>
      </w:pPr>
      <w:hyperlink r:id="rId171" w:history="1">
        <w:r w:rsidR="00C617B7" w:rsidRPr="00C617B7">
          <w:t xml:space="preserve">Eagle, L. J. B., Milner, A. M., Klaar, M. J., </w:t>
        </w:r>
        <w:proofErr w:type="spellStart"/>
        <w:r w:rsidR="00C617B7" w:rsidRPr="00C617B7">
          <w:t>Carrivick</w:t>
        </w:r>
        <w:proofErr w:type="spellEnd"/>
        <w:r w:rsidR="00C617B7" w:rsidRPr="00C617B7">
          <w:t xml:space="preserve">, J. L., Wilkes, M., &amp; Brown, L. E. (2021). Extreme flood disturbance effects on multiple dimensions of river invertebrate community stability. </w:t>
        </w:r>
        <w:r w:rsidR="00C617B7" w:rsidRPr="00C617B7">
          <w:rPr>
            <w:i/>
            <w:iCs/>
          </w:rPr>
          <w:t>Journal of Animal Ecology</w:t>
        </w:r>
        <w:r w:rsidR="00C617B7" w:rsidRPr="00C617B7">
          <w:t xml:space="preserve">. </w:t>
        </w:r>
      </w:hyperlink>
    </w:p>
    <w:p w14:paraId="59A3FA99" w14:textId="15C5CCCA" w:rsidR="00C617B7" w:rsidRPr="00C617B7" w:rsidRDefault="00815E8B" w:rsidP="00C617B7">
      <w:pPr>
        <w:ind w:left="284" w:hanging="284"/>
        <w:rPr>
          <w:rFonts w:ascii="Times New Roman" w:hAnsi="Times New Roman" w:cs="Times New Roman"/>
        </w:rPr>
      </w:pPr>
      <w:hyperlink r:id="rId172" w:history="1">
        <w:proofErr w:type="spellStart"/>
        <w:r w:rsidR="00C617B7" w:rsidRPr="00C617B7">
          <w:t>Folke</w:t>
        </w:r>
        <w:proofErr w:type="spellEnd"/>
        <w:r w:rsidR="00C617B7" w:rsidRPr="00C617B7">
          <w:t xml:space="preserve">, C., Carpenter, S., Walker, B., </w:t>
        </w:r>
        <w:proofErr w:type="spellStart"/>
        <w:r w:rsidR="00C617B7" w:rsidRPr="00C617B7">
          <w:t>Scheffer</w:t>
        </w:r>
        <w:proofErr w:type="spellEnd"/>
        <w:r w:rsidR="00C617B7" w:rsidRPr="00C617B7">
          <w:t xml:space="preserve">, M., </w:t>
        </w:r>
        <w:proofErr w:type="spellStart"/>
        <w:r w:rsidR="00C617B7" w:rsidRPr="00C617B7">
          <w:t>Elmqvist</w:t>
        </w:r>
        <w:proofErr w:type="spellEnd"/>
        <w:r w:rsidR="00C617B7" w:rsidRPr="00C617B7">
          <w:t xml:space="preserve">, T., Gunderson, L., &amp; </w:t>
        </w:r>
        <w:proofErr w:type="spellStart"/>
        <w:r w:rsidR="00C617B7" w:rsidRPr="00C617B7">
          <w:t>Holling</w:t>
        </w:r>
        <w:proofErr w:type="spellEnd"/>
        <w:r w:rsidR="00C617B7" w:rsidRPr="00C617B7">
          <w:t xml:space="preserve">, C. S. (2004). Regime Shifts, Resilience, and Biodiversity in Ecosystem Management. </w:t>
        </w:r>
        <w:r w:rsidR="00C617B7" w:rsidRPr="00C617B7">
          <w:rPr>
            <w:i/>
            <w:iCs/>
          </w:rPr>
          <w:t>Annual Review of Ecology, Evolution, and Systematics</w:t>
        </w:r>
        <w:r w:rsidR="00C617B7" w:rsidRPr="00C617B7">
          <w:t xml:space="preserve">, </w:t>
        </w:r>
        <w:r w:rsidR="00C617B7" w:rsidRPr="00C617B7">
          <w:rPr>
            <w:i/>
            <w:iCs/>
          </w:rPr>
          <w:t>35</w:t>
        </w:r>
        <w:r w:rsidR="00C617B7" w:rsidRPr="00C617B7">
          <w:t xml:space="preserve">(1), 557–581. </w:t>
        </w:r>
      </w:hyperlink>
    </w:p>
    <w:p w14:paraId="02D1B4C6" w14:textId="77777777" w:rsidR="00C617B7" w:rsidRPr="00C617B7" w:rsidRDefault="00815E8B" w:rsidP="00C617B7">
      <w:pPr>
        <w:ind w:left="284" w:hanging="284"/>
        <w:rPr>
          <w:rFonts w:ascii="Times New Roman" w:hAnsi="Times New Roman" w:cs="Times New Roman"/>
        </w:rPr>
      </w:pPr>
      <w:hyperlink r:id="rId173" w:history="1">
        <w:r w:rsidR="00C617B7" w:rsidRPr="00C617B7">
          <w:t xml:space="preserve">Gallagher, R. V., Hughes, L., &amp; Leishman, M. R. (2013). Species loss and gain in communities under future climate change: Consequences for functional diversity. </w:t>
        </w:r>
        <w:proofErr w:type="spellStart"/>
        <w:r w:rsidR="00C617B7" w:rsidRPr="00C617B7">
          <w:rPr>
            <w:i/>
            <w:iCs/>
          </w:rPr>
          <w:t>Ecography</w:t>
        </w:r>
        <w:proofErr w:type="spellEnd"/>
        <w:r w:rsidR="00C617B7" w:rsidRPr="00C617B7">
          <w:t xml:space="preserve">, </w:t>
        </w:r>
        <w:r w:rsidR="00C617B7" w:rsidRPr="00C617B7">
          <w:rPr>
            <w:i/>
            <w:iCs/>
          </w:rPr>
          <w:t>36</w:t>
        </w:r>
        <w:r w:rsidR="00C617B7" w:rsidRPr="00C617B7">
          <w:t>(5), 531–540.</w:t>
        </w:r>
      </w:hyperlink>
    </w:p>
    <w:p w14:paraId="4210C6B4" w14:textId="08739FE9" w:rsidR="00C617B7" w:rsidRPr="00C617B7" w:rsidRDefault="00815E8B" w:rsidP="00C617B7">
      <w:pPr>
        <w:ind w:left="284" w:hanging="284"/>
        <w:rPr>
          <w:rFonts w:ascii="Times New Roman" w:hAnsi="Times New Roman" w:cs="Times New Roman"/>
        </w:rPr>
      </w:pPr>
      <w:hyperlink r:id="rId174" w:history="1">
        <w:r w:rsidR="00C617B7" w:rsidRPr="00C617B7">
          <w:t xml:space="preserve">Gladstone-Gallagher, R. V., </w:t>
        </w:r>
        <w:proofErr w:type="spellStart"/>
        <w:r w:rsidR="00C617B7" w:rsidRPr="00C617B7">
          <w:t>Pilditch</w:t>
        </w:r>
        <w:proofErr w:type="spellEnd"/>
        <w:r w:rsidR="00C617B7" w:rsidRPr="00C617B7">
          <w:t xml:space="preserve">, C. A., Stephenson, F., &amp; Thrush, S. F. (2019). Linking traits across ecological scales determines functional resilience. </w:t>
        </w:r>
        <w:r w:rsidR="00C617B7" w:rsidRPr="00C617B7">
          <w:rPr>
            <w:i/>
            <w:iCs/>
          </w:rPr>
          <w:t>Trends in Ecology &amp; Evolution</w:t>
        </w:r>
        <w:r w:rsidR="00C617B7" w:rsidRPr="00C617B7">
          <w:t xml:space="preserve">, </w:t>
        </w:r>
        <w:r w:rsidR="00C617B7" w:rsidRPr="00C617B7">
          <w:rPr>
            <w:i/>
            <w:iCs/>
          </w:rPr>
          <w:t>34</w:t>
        </w:r>
        <w:r w:rsidR="00C617B7" w:rsidRPr="00C617B7">
          <w:t xml:space="preserve">(12), 1080–1091. </w:t>
        </w:r>
      </w:hyperlink>
    </w:p>
    <w:p w14:paraId="18A3B8C5" w14:textId="77777777" w:rsidR="00C617B7" w:rsidRPr="00C617B7" w:rsidRDefault="00815E8B" w:rsidP="00C617B7">
      <w:pPr>
        <w:ind w:left="284" w:hanging="284"/>
        <w:rPr>
          <w:rFonts w:ascii="Times New Roman" w:hAnsi="Times New Roman" w:cs="Times New Roman"/>
        </w:rPr>
      </w:pPr>
      <w:hyperlink r:id="rId175" w:history="1">
        <w:r w:rsidR="00C617B7" w:rsidRPr="00C617B7">
          <w:t xml:space="preserve">Griffith, A. B., Salguero-Gómez, R., </w:t>
        </w:r>
        <w:proofErr w:type="spellStart"/>
        <w:r w:rsidR="00C617B7" w:rsidRPr="00C617B7">
          <w:t>Merow</w:t>
        </w:r>
        <w:proofErr w:type="spellEnd"/>
        <w:r w:rsidR="00C617B7" w:rsidRPr="00C617B7">
          <w:t xml:space="preserve">, C., &amp; McMahon, S. (2016). Demography beyond the population. </w:t>
        </w:r>
        <w:r w:rsidR="00C617B7" w:rsidRPr="00C617B7">
          <w:rPr>
            <w:i/>
            <w:iCs/>
          </w:rPr>
          <w:t>Journal of Ecology</w:t>
        </w:r>
        <w:r w:rsidR="00C617B7" w:rsidRPr="00C617B7">
          <w:t xml:space="preserve">, </w:t>
        </w:r>
        <w:r w:rsidR="00C617B7" w:rsidRPr="00C617B7">
          <w:rPr>
            <w:i/>
            <w:iCs/>
          </w:rPr>
          <w:t>104</w:t>
        </w:r>
        <w:r w:rsidR="00C617B7" w:rsidRPr="00C617B7">
          <w:t>, 271–280.</w:t>
        </w:r>
      </w:hyperlink>
    </w:p>
    <w:p w14:paraId="5BF40BB9" w14:textId="46226362" w:rsidR="00C617B7" w:rsidRPr="00C617B7" w:rsidRDefault="00815E8B" w:rsidP="00C617B7">
      <w:pPr>
        <w:ind w:left="284" w:hanging="284"/>
        <w:rPr>
          <w:rFonts w:ascii="Times New Roman" w:hAnsi="Times New Roman" w:cs="Times New Roman"/>
        </w:rPr>
      </w:pPr>
      <w:hyperlink r:id="rId176" w:history="1">
        <w:r w:rsidR="00C617B7" w:rsidRPr="00C617B7">
          <w:t xml:space="preserve">Harrison, G. W. (1979). Stability under Environmental Stress: Resistance, Resilience, Persistence, and Variability. </w:t>
        </w:r>
        <w:r w:rsidR="00C617B7" w:rsidRPr="00C617B7">
          <w:rPr>
            <w:i/>
            <w:iCs/>
          </w:rPr>
          <w:t>The American Naturalist</w:t>
        </w:r>
        <w:r w:rsidR="00C617B7" w:rsidRPr="00C617B7">
          <w:t xml:space="preserve">, </w:t>
        </w:r>
        <w:r w:rsidR="00C617B7" w:rsidRPr="00C617B7">
          <w:rPr>
            <w:i/>
            <w:iCs/>
          </w:rPr>
          <w:t>113</w:t>
        </w:r>
        <w:r w:rsidR="00C617B7" w:rsidRPr="00C617B7">
          <w:t xml:space="preserve">(5), 659–669. </w:t>
        </w:r>
      </w:hyperlink>
    </w:p>
    <w:p w14:paraId="3C728DDA" w14:textId="627C1DBF" w:rsidR="00C617B7" w:rsidRPr="00C617B7" w:rsidRDefault="00815E8B" w:rsidP="00C617B7">
      <w:pPr>
        <w:ind w:left="284" w:hanging="284"/>
        <w:rPr>
          <w:rFonts w:ascii="Times New Roman" w:hAnsi="Times New Roman" w:cs="Times New Roman"/>
        </w:rPr>
      </w:pPr>
      <w:hyperlink r:id="rId177" w:history="1">
        <w:r w:rsidR="00C617B7" w:rsidRPr="00C617B7">
          <w:t xml:space="preserve">Hodgson, D., McDonald, J. L., &amp; </w:t>
        </w:r>
        <w:proofErr w:type="spellStart"/>
        <w:r w:rsidR="00C617B7" w:rsidRPr="00C617B7">
          <w:t>Hosken</w:t>
        </w:r>
        <w:proofErr w:type="spellEnd"/>
        <w:r w:rsidR="00C617B7" w:rsidRPr="00C617B7">
          <w:t xml:space="preserve">, D. J. (2015). What do you mean, ‘resilient’? </w:t>
        </w:r>
        <w:r w:rsidR="00C617B7" w:rsidRPr="00C617B7">
          <w:rPr>
            <w:i/>
            <w:iCs/>
          </w:rPr>
          <w:t>Trends in Ecology and Evolution</w:t>
        </w:r>
        <w:r w:rsidR="00C617B7" w:rsidRPr="00C617B7">
          <w:t xml:space="preserve">, </w:t>
        </w:r>
        <w:r w:rsidR="00C617B7" w:rsidRPr="00C617B7">
          <w:rPr>
            <w:i/>
            <w:iCs/>
          </w:rPr>
          <w:t>30</w:t>
        </w:r>
        <w:r w:rsidR="00C617B7" w:rsidRPr="00C617B7">
          <w:t xml:space="preserve">(9), 503–506. </w:t>
        </w:r>
      </w:hyperlink>
    </w:p>
    <w:p w14:paraId="11B8AF47" w14:textId="4FB108B5" w:rsidR="00C617B7" w:rsidRPr="00C617B7" w:rsidRDefault="00815E8B" w:rsidP="00C617B7">
      <w:pPr>
        <w:ind w:left="284" w:hanging="284"/>
        <w:rPr>
          <w:rFonts w:ascii="Times New Roman" w:hAnsi="Times New Roman" w:cs="Times New Roman"/>
        </w:rPr>
      </w:pPr>
      <w:hyperlink r:id="rId178" w:history="1">
        <w:proofErr w:type="spellStart"/>
        <w:r w:rsidR="00C617B7" w:rsidRPr="00C617B7">
          <w:t>Holling</w:t>
        </w:r>
        <w:proofErr w:type="spellEnd"/>
        <w:r w:rsidR="00C617B7" w:rsidRPr="00C617B7">
          <w:t xml:space="preserve">, C. S. (1973). Resilience and Stability of Ecological Systems. </w:t>
        </w:r>
        <w:r w:rsidR="00C617B7" w:rsidRPr="00C617B7">
          <w:rPr>
            <w:i/>
            <w:iCs/>
          </w:rPr>
          <w:t>Annual Review of Ecology and Systematics</w:t>
        </w:r>
        <w:r w:rsidR="00C617B7" w:rsidRPr="00C617B7">
          <w:t xml:space="preserve">, </w:t>
        </w:r>
        <w:r w:rsidR="00C617B7" w:rsidRPr="00C617B7">
          <w:rPr>
            <w:i/>
            <w:iCs/>
          </w:rPr>
          <w:t>4</w:t>
        </w:r>
        <w:r w:rsidR="00C617B7" w:rsidRPr="00C617B7">
          <w:t xml:space="preserve">(1), 1–23. </w:t>
        </w:r>
      </w:hyperlink>
    </w:p>
    <w:p w14:paraId="7528EA6A" w14:textId="77777777" w:rsidR="00C617B7" w:rsidRPr="00C617B7" w:rsidRDefault="00815E8B" w:rsidP="00C617B7">
      <w:pPr>
        <w:ind w:left="284" w:hanging="284"/>
        <w:rPr>
          <w:rFonts w:ascii="Times New Roman" w:hAnsi="Times New Roman" w:cs="Times New Roman"/>
        </w:rPr>
      </w:pPr>
      <w:hyperlink r:id="rId179" w:history="1">
        <w:proofErr w:type="spellStart"/>
        <w:r w:rsidR="00C617B7" w:rsidRPr="00C617B7">
          <w:t>Holling</w:t>
        </w:r>
        <w:proofErr w:type="spellEnd"/>
        <w:r w:rsidR="00C617B7" w:rsidRPr="00C617B7">
          <w:t xml:space="preserve">, C. S. (1996). Engineering resilience versus ecological resilience. </w:t>
        </w:r>
        <w:r w:rsidR="00C617B7" w:rsidRPr="00C617B7">
          <w:rPr>
            <w:i/>
            <w:iCs/>
          </w:rPr>
          <w:t>Engineering within Ecological Constraints</w:t>
        </w:r>
        <w:r w:rsidR="00C617B7" w:rsidRPr="00C617B7">
          <w:t xml:space="preserve">, </w:t>
        </w:r>
        <w:r w:rsidR="00C617B7" w:rsidRPr="00C617B7">
          <w:rPr>
            <w:i/>
            <w:iCs/>
          </w:rPr>
          <w:t>31</w:t>
        </w:r>
        <w:r w:rsidR="00C617B7" w:rsidRPr="00C617B7">
          <w:t>(1996), 32.</w:t>
        </w:r>
      </w:hyperlink>
    </w:p>
    <w:p w14:paraId="3DB5EA7B" w14:textId="77777777" w:rsidR="00C617B7" w:rsidRPr="00C617B7" w:rsidRDefault="00815E8B" w:rsidP="00C617B7">
      <w:pPr>
        <w:ind w:left="284" w:hanging="284"/>
        <w:rPr>
          <w:rFonts w:ascii="Times New Roman" w:hAnsi="Times New Roman" w:cs="Times New Roman"/>
        </w:rPr>
      </w:pPr>
      <w:hyperlink r:id="rId180" w:history="1">
        <w:r w:rsidR="00C617B7" w:rsidRPr="00C617B7">
          <w:t xml:space="preserve">Hoover, D. L., </w:t>
        </w:r>
        <w:proofErr w:type="spellStart"/>
        <w:r w:rsidR="00C617B7" w:rsidRPr="00C617B7">
          <w:t>Pfennigwerth</w:t>
        </w:r>
        <w:proofErr w:type="spellEnd"/>
        <w:r w:rsidR="00C617B7" w:rsidRPr="00C617B7">
          <w:t xml:space="preserve">, A. A., &amp; </w:t>
        </w:r>
        <w:proofErr w:type="spellStart"/>
        <w:r w:rsidR="00C617B7" w:rsidRPr="00C617B7">
          <w:t>Duniway</w:t>
        </w:r>
        <w:proofErr w:type="spellEnd"/>
        <w:r w:rsidR="00C617B7" w:rsidRPr="00C617B7">
          <w:t xml:space="preserve">, M. C. (2021). Drought resistance and resilience: The role of soil moisture–plant interactions and legacies in a dryland ecosystem. </w:t>
        </w:r>
        <w:r w:rsidR="00C617B7" w:rsidRPr="00C617B7">
          <w:rPr>
            <w:i/>
            <w:iCs/>
          </w:rPr>
          <w:t>Journal of Ecology</w:t>
        </w:r>
        <w:r w:rsidR="00C617B7" w:rsidRPr="00C617B7">
          <w:t>.</w:t>
        </w:r>
      </w:hyperlink>
    </w:p>
    <w:p w14:paraId="06F141D6" w14:textId="77777777" w:rsidR="00C617B7" w:rsidRPr="00C617B7" w:rsidRDefault="00815E8B" w:rsidP="00C617B7">
      <w:pPr>
        <w:ind w:left="284" w:hanging="284"/>
        <w:rPr>
          <w:rFonts w:ascii="Times New Roman" w:hAnsi="Times New Roman" w:cs="Times New Roman"/>
        </w:rPr>
      </w:pPr>
      <w:hyperlink r:id="rId181" w:history="1">
        <w:r w:rsidR="00C617B7" w:rsidRPr="00C617B7">
          <w:t xml:space="preserve">Hughes, T. P., Baird, A. H., Bellwood, D. R., Card, M., Connolly, S. R., </w:t>
        </w:r>
        <w:proofErr w:type="spellStart"/>
        <w:r w:rsidR="00C617B7" w:rsidRPr="00C617B7">
          <w:t>Folke</w:t>
        </w:r>
        <w:proofErr w:type="spellEnd"/>
        <w:r w:rsidR="00C617B7" w:rsidRPr="00C617B7">
          <w:t xml:space="preserve">, C., </w:t>
        </w:r>
        <w:proofErr w:type="spellStart"/>
        <w:r w:rsidR="00C617B7" w:rsidRPr="00C617B7">
          <w:t>Grosberg</w:t>
        </w:r>
        <w:proofErr w:type="spellEnd"/>
        <w:r w:rsidR="00C617B7" w:rsidRPr="00C617B7">
          <w:t xml:space="preserve">, R., </w:t>
        </w:r>
        <w:proofErr w:type="spellStart"/>
        <w:r w:rsidR="00C617B7" w:rsidRPr="00C617B7">
          <w:t>Hoegh</w:t>
        </w:r>
        <w:proofErr w:type="spellEnd"/>
        <w:r w:rsidR="00C617B7" w:rsidRPr="00C617B7">
          <w:t xml:space="preserve">-Guldberg, O., Jackson, J. B., &amp; </w:t>
        </w:r>
        <w:proofErr w:type="spellStart"/>
        <w:r w:rsidR="00C617B7" w:rsidRPr="00C617B7">
          <w:t>Kleypas</w:t>
        </w:r>
        <w:proofErr w:type="spellEnd"/>
        <w:r w:rsidR="00C617B7" w:rsidRPr="00C617B7">
          <w:t xml:space="preserve">, J. (2003). Climate change, human impacts, and the resilience of coral reefs. </w:t>
        </w:r>
        <w:r w:rsidR="00C617B7" w:rsidRPr="00C617B7">
          <w:rPr>
            <w:i/>
            <w:iCs/>
          </w:rPr>
          <w:t>Science</w:t>
        </w:r>
        <w:r w:rsidR="00C617B7" w:rsidRPr="00C617B7">
          <w:t xml:space="preserve">, </w:t>
        </w:r>
        <w:r w:rsidR="00C617B7" w:rsidRPr="00C617B7">
          <w:rPr>
            <w:i/>
            <w:iCs/>
          </w:rPr>
          <w:t>301</w:t>
        </w:r>
        <w:r w:rsidR="00C617B7" w:rsidRPr="00C617B7">
          <w:t>(5635), 929–933.</w:t>
        </w:r>
      </w:hyperlink>
    </w:p>
    <w:p w14:paraId="7077575A" w14:textId="0871365C" w:rsidR="00C617B7" w:rsidRPr="00C617B7" w:rsidRDefault="00815E8B" w:rsidP="00C617B7">
      <w:pPr>
        <w:ind w:left="284" w:hanging="284"/>
        <w:rPr>
          <w:rFonts w:ascii="Times New Roman" w:hAnsi="Times New Roman" w:cs="Times New Roman"/>
        </w:rPr>
      </w:pPr>
      <w:hyperlink r:id="rId182" w:history="1">
        <w:r w:rsidR="00C617B7" w:rsidRPr="00C617B7">
          <w:t xml:space="preserve">Hughes, T. P., Linares, C., </w:t>
        </w:r>
        <w:proofErr w:type="spellStart"/>
        <w:r w:rsidR="00C617B7" w:rsidRPr="00C617B7">
          <w:t>Dakos</w:t>
        </w:r>
        <w:proofErr w:type="spellEnd"/>
        <w:r w:rsidR="00C617B7" w:rsidRPr="00C617B7">
          <w:t xml:space="preserve">, V., van de </w:t>
        </w:r>
        <w:proofErr w:type="spellStart"/>
        <w:r w:rsidR="00C617B7" w:rsidRPr="00C617B7">
          <w:t>Leemput</w:t>
        </w:r>
        <w:proofErr w:type="spellEnd"/>
        <w:r w:rsidR="00C617B7" w:rsidRPr="00C617B7">
          <w:t xml:space="preserve">, I. A., &amp; van </w:t>
        </w:r>
        <w:proofErr w:type="spellStart"/>
        <w:r w:rsidR="00C617B7" w:rsidRPr="00C617B7">
          <w:t>Nes</w:t>
        </w:r>
        <w:proofErr w:type="spellEnd"/>
        <w:r w:rsidR="00C617B7" w:rsidRPr="00C617B7">
          <w:t xml:space="preserve">, E. H. (2013). Living dangerously on borrowed time during slow, unrecognized regime shifts. </w:t>
        </w:r>
        <w:r w:rsidR="00C617B7" w:rsidRPr="00C617B7">
          <w:rPr>
            <w:i/>
            <w:iCs/>
          </w:rPr>
          <w:t>Trends in Ecology and Evolution</w:t>
        </w:r>
        <w:r w:rsidR="00C617B7" w:rsidRPr="00C617B7">
          <w:t xml:space="preserve">, </w:t>
        </w:r>
        <w:r w:rsidR="00C617B7" w:rsidRPr="00C617B7">
          <w:rPr>
            <w:i/>
            <w:iCs/>
          </w:rPr>
          <w:t>28</w:t>
        </w:r>
        <w:r w:rsidR="00C617B7" w:rsidRPr="00C617B7">
          <w:t xml:space="preserve">(3), 149–155. </w:t>
        </w:r>
      </w:hyperlink>
    </w:p>
    <w:p w14:paraId="2D5F02C5" w14:textId="77777777" w:rsidR="00C617B7" w:rsidRPr="00C617B7" w:rsidRDefault="00815E8B" w:rsidP="00C617B7">
      <w:pPr>
        <w:ind w:left="284" w:hanging="284"/>
        <w:rPr>
          <w:rFonts w:ascii="Times New Roman" w:hAnsi="Times New Roman" w:cs="Times New Roman"/>
        </w:rPr>
      </w:pPr>
      <w:hyperlink r:id="rId183" w:history="1">
        <w:proofErr w:type="spellStart"/>
        <w:r w:rsidR="00C617B7" w:rsidRPr="00C617B7">
          <w:t>Ingrisch</w:t>
        </w:r>
        <w:proofErr w:type="spellEnd"/>
        <w:r w:rsidR="00C617B7" w:rsidRPr="00C617B7">
          <w:t xml:space="preserve">, J., &amp; Bahn, M. (2018). Towards a comparable quantification of resilience. </w:t>
        </w:r>
        <w:r w:rsidR="00C617B7" w:rsidRPr="00C617B7">
          <w:rPr>
            <w:i/>
            <w:iCs/>
          </w:rPr>
          <w:t>Trends in Ecology and Evolution</w:t>
        </w:r>
        <w:r w:rsidR="00C617B7" w:rsidRPr="00C617B7">
          <w:t xml:space="preserve">, </w:t>
        </w:r>
        <w:r w:rsidR="00C617B7" w:rsidRPr="00C617B7">
          <w:rPr>
            <w:i/>
            <w:iCs/>
          </w:rPr>
          <w:t>33</w:t>
        </w:r>
        <w:r w:rsidR="00C617B7" w:rsidRPr="00C617B7">
          <w:t>(4), 251–259.</w:t>
        </w:r>
      </w:hyperlink>
    </w:p>
    <w:p w14:paraId="30FA08C6" w14:textId="77777777" w:rsidR="00C617B7" w:rsidRPr="00C617B7" w:rsidRDefault="00815E8B" w:rsidP="00C617B7">
      <w:pPr>
        <w:ind w:left="284" w:hanging="284"/>
        <w:rPr>
          <w:rFonts w:ascii="Times New Roman" w:hAnsi="Times New Roman" w:cs="Times New Roman"/>
        </w:rPr>
      </w:pPr>
      <w:hyperlink r:id="rId184" w:history="1">
        <w:r w:rsidR="00C617B7" w:rsidRPr="00C617B7">
          <w:t xml:space="preserve">Ings, T. C., Montoya, J. M., </w:t>
        </w:r>
        <w:proofErr w:type="spellStart"/>
        <w:r w:rsidR="00C617B7" w:rsidRPr="00C617B7">
          <w:t>Bascompte</w:t>
        </w:r>
        <w:proofErr w:type="spellEnd"/>
        <w:r w:rsidR="00C617B7" w:rsidRPr="00C617B7">
          <w:t xml:space="preserve">, J., </w:t>
        </w:r>
        <w:proofErr w:type="spellStart"/>
        <w:r w:rsidR="00C617B7" w:rsidRPr="00C617B7">
          <w:t>Blüthgen</w:t>
        </w:r>
        <w:proofErr w:type="spellEnd"/>
        <w:r w:rsidR="00C617B7" w:rsidRPr="00C617B7">
          <w:t xml:space="preserve">, N., Brown, L., </w:t>
        </w:r>
        <w:proofErr w:type="spellStart"/>
        <w:r w:rsidR="00C617B7" w:rsidRPr="00C617B7">
          <w:t>Dormann</w:t>
        </w:r>
        <w:proofErr w:type="spellEnd"/>
        <w:r w:rsidR="00C617B7" w:rsidRPr="00C617B7">
          <w:t xml:space="preserve">, C. F., Edwards, F., Figueroa, D., Jacob, U., &amp; Jones, J. I. (2009). Ecological networks–beyond food webs. </w:t>
        </w:r>
        <w:r w:rsidR="00C617B7" w:rsidRPr="00C617B7">
          <w:rPr>
            <w:i/>
            <w:iCs/>
          </w:rPr>
          <w:t>Journal of Animal Ecology</w:t>
        </w:r>
        <w:r w:rsidR="00C617B7" w:rsidRPr="00C617B7">
          <w:t xml:space="preserve">, </w:t>
        </w:r>
        <w:r w:rsidR="00C617B7" w:rsidRPr="00C617B7">
          <w:rPr>
            <w:i/>
            <w:iCs/>
          </w:rPr>
          <w:t>78</w:t>
        </w:r>
        <w:r w:rsidR="00C617B7" w:rsidRPr="00C617B7">
          <w:t>(1), 253–269.</w:t>
        </w:r>
      </w:hyperlink>
    </w:p>
    <w:p w14:paraId="032F592B" w14:textId="77777777" w:rsidR="00C617B7" w:rsidRPr="00C617B7" w:rsidRDefault="00815E8B" w:rsidP="00C617B7">
      <w:pPr>
        <w:ind w:left="284" w:hanging="284"/>
        <w:rPr>
          <w:rFonts w:ascii="Times New Roman" w:hAnsi="Times New Roman" w:cs="Times New Roman"/>
        </w:rPr>
      </w:pPr>
      <w:hyperlink r:id="rId185" w:history="1">
        <w:r w:rsidR="00C617B7" w:rsidRPr="00C617B7">
          <w:t xml:space="preserve">IPCC. (2021). </w:t>
        </w:r>
        <w:r w:rsidR="00C617B7" w:rsidRPr="00C617B7">
          <w:rPr>
            <w:i/>
            <w:iCs/>
          </w:rPr>
          <w:t>Climate Change 2021: The Physical Science Basis. Contribution of Working Group I to the Sixth Assessment Report of the Intergovernmental Panel on Climate Change [Masson-</w:t>
        </w:r>
        <w:proofErr w:type="spellStart"/>
        <w:r w:rsidR="00C617B7" w:rsidRPr="00C617B7">
          <w:rPr>
            <w:i/>
            <w:iCs/>
          </w:rPr>
          <w:t>Delmotte</w:t>
        </w:r>
        <w:proofErr w:type="spellEnd"/>
        <w:r w:rsidR="00C617B7" w:rsidRPr="00C617B7">
          <w:rPr>
            <w:i/>
            <w:iCs/>
          </w:rPr>
          <w:t xml:space="preserve">, V., P. </w:t>
        </w:r>
        <w:proofErr w:type="spellStart"/>
        <w:r w:rsidR="00C617B7" w:rsidRPr="00C617B7">
          <w:rPr>
            <w:i/>
            <w:iCs/>
          </w:rPr>
          <w:t>Zhai</w:t>
        </w:r>
        <w:proofErr w:type="spellEnd"/>
        <w:r w:rsidR="00C617B7" w:rsidRPr="00C617B7">
          <w:rPr>
            <w:i/>
            <w:iCs/>
          </w:rPr>
          <w:t xml:space="preserve">, A. Pirani, S. L. Connors, C. </w:t>
        </w:r>
        <w:proofErr w:type="spellStart"/>
        <w:r w:rsidR="00C617B7" w:rsidRPr="00C617B7">
          <w:rPr>
            <w:i/>
            <w:iCs/>
          </w:rPr>
          <w:t>Péan</w:t>
        </w:r>
        <w:proofErr w:type="spellEnd"/>
        <w:r w:rsidR="00C617B7" w:rsidRPr="00C617B7">
          <w:rPr>
            <w:i/>
            <w:iCs/>
          </w:rPr>
          <w:t xml:space="preserve">, S. Berger, N. </w:t>
        </w:r>
        <w:proofErr w:type="spellStart"/>
        <w:r w:rsidR="00C617B7" w:rsidRPr="00C617B7">
          <w:rPr>
            <w:i/>
            <w:iCs/>
          </w:rPr>
          <w:t>Caud</w:t>
        </w:r>
        <w:proofErr w:type="spellEnd"/>
        <w:r w:rsidR="00C617B7" w:rsidRPr="00C617B7">
          <w:rPr>
            <w:i/>
            <w:iCs/>
          </w:rPr>
          <w:t xml:space="preserve">, Y. Chen, L. Goldfarb, M. I. </w:t>
        </w:r>
        <w:proofErr w:type="spellStart"/>
        <w:r w:rsidR="00C617B7" w:rsidRPr="00C617B7">
          <w:rPr>
            <w:i/>
            <w:iCs/>
          </w:rPr>
          <w:t>Gomis</w:t>
        </w:r>
        <w:proofErr w:type="spellEnd"/>
        <w:r w:rsidR="00C617B7" w:rsidRPr="00C617B7">
          <w:rPr>
            <w:i/>
            <w:iCs/>
          </w:rPr>
          <w:t xml:space="preserve">, M. Huang, K. </w:t>
        </w:r>
        <w:proofErr w:type="spellStart"/>
        <w:r w:rsidR="00C617B7" w:rsidRPr="00C617B7">
          <w:rPr>
            <w:i/>
            <w:iCs/>
          </w:rPr>
          <w:t>Leitzell</w:t>
        </w:r>
        <w:proofErr w:type="spellEnd"/>
        <w:r w:rsidR="00C617B7" w:rsidRPr="00C617B7">
          <w:rPr>
            <w:i/>
            <w:iCs/>
          </w:rPr>
          <w:t xml:space="preserve">, E. </w:t>
        </w:r>
        <w:proofErr w:type="spellStart"/>
        <w:r w:rsidR="00C617B7" w:rsidRPr="00C617B7">
          <w:rPr>
            <w:i/>
            <w:iCs/>
          </w:rPr>
          <w:t>Lonnoy</w:t>
        </w:r>
        <w:proofErr w:type="spellEnd"/>
        <w:r w:rsidR="00C617B7" w:rsidRPr="00C617B7">
          <w:rPr>
            <w:i/>
            <w:iCs/>
          </w:rPr>
          <w:t xml:space="preserve">, J. B. R. Matthews, T. K. </w:t>
        </w:r>
        <w:proofErr w:type="spellStart"/>
        <w:r w:rsidR="00C617B7" w:rsidRPr="00C617B7">
          <w:rPr>
            <w:i/>
            <w:iCs/>
          </w:rPr>
          <w:t>Maycock</w:t>
        </w:r>
        <w:proofErr w:type="spellEnd"/>
        <w:r w:rsidR="00C617B7" w:rsidRPr="00C617B7">
          <w:rPr>
            <w:i/>
            <w:iCs/>
          </w:rPr>
          <w:t xml:space="preserve">, T. Waterfield, O. </w:t>
        </w:r>
        <w:proofErr w:type="spellStart"/>
        <w:r w:rsidR="00C617B7" w:rsidRPr="00C617B7">
          <w:rPr>
            <w:i/>
            <w:iCs/>
          </w:rPr>
          <w:t>Yelekçi</w:t>
        </w:r>
        <w:proofErr w:type="spellEnd"/>
        <w:r w:rsidR="00C617B7" w:rsidRPr="00C617B7">
          <w:rPr>
            <w:i/>
            <w:iCs/>
          </w:rPr>
          <w:t>, R. Yu and B. Zhou (eds.)].</w:t>
        </w:r>
        <w:r w:rsidR="00C617B7" w:rsidRPr="00C617B7">
          <w:t xml:space="preserve"> Cambridge University Press.</w:t>
        </w:r>
      </w:hyperlink>
    </w:p>
    <w:p w14:paraId="4A7C73CD" w14:textId="6DEE22CA" w:rsidR="00C617B7" w:rsidRPr="00C617B7" w:rsidRDefault="00815E8B" w:rsidP="00C617B7">
      <w:pPr>
        <w:ind w:left="284" w:hanging="284"/>
        <w:rPr>
          <w:rFonts w:ascii="Times New Roman" w:hAnsi="Times New Roman" w:cs="Times New Roman"/>
        </w:rPr>
      </w:pPr>
      <w:hyperlink r:id="rId186" w:history="1">
        <w:r w:rsidR="00C617B7" w:rsidRPr="00C617B7">
          <w:t xml:space="preserve">Jentsch, A., &amp; White, P. (2019). A theory of pulse dynamics and disturbance in ecology. </w:t>
        </w:r>
        <w:r w:rsidR="00C617B7" w:rsidRPr="00C617B7">
          <w:rPr>
            <w:i/>
            <w:iCs/>
          </w:rPr>
          <w:t>Ecology</w:t>
        </w:r>
        <w:r w:rsidR="00C617B7" w:rsidRPr="00C617B7">
          <w:t xml:space="preserve">, </w:t>
        </w:r>
        <w:r w:rsidR="00C617B7" w:rsidRPr="00C617B7">
          <w:rPr>
            <w:i/>
            <w:iCs/>
          </w:rPr>
          <w:t>100</w:t>
        </w:r>
        <w:r w:rsidR="00C617B7" w:rsidRPr="00C617B7">
          <w:t xml:space="preserve">, e02734. </w:t>
        </w:r>
      </w:hyperlink>
    </w:p>
    <w:p w14:paraId="23736D9F" w14:textId="7399BB49" w:rsidR="00C617B7" w:rsidRPr="00C617B7" w:rsidRDefault="00815E8B" w:rsidP="00C617B7">
      <w:pPr>
        <w:ind w:left="284" w:hanging="284"/>
        <w:rPr>
          <w:rFonts w:ascii="Times New Roman" w:hAnsi="Times New Roman" w:cs="Times New Roman"/>
        </w:rPr>
      </w:pPr>
      <w:hyperlink r:id="rId187" w:history="1">
        <w:r w:rsidR="00C617B7" w:rsidRPr="00C617B7">
          <w:t xml:space="preserve">Jia, Y., van der Heijden, M. G. A., Wagg, C., Feng, G., &amp; </w:t>
        </w:r>
        <w:proofErr w:type="spellStart"/>
        <w:r w:rsidR="00C617B7" w:rsidRPr="00C617B7">
          <w:t>Walder</w:t>
        </w:r>
        <w:proofErr w:type="spellEnd"/>
        <w:r w:rsidR="00C617B7" w:rsidRPr="00C617B7">
          <w:t xml:space="preserve">, F. (2020). Symbiotic soil fungi enhance resistance and resilience of an experimental grassland to drought and nitrogen deposition. </w:t>
        </w:r>
        <w:r w:rsidR="00C617B7" w:rsidRPr="00C617B7">
          <w:rPr>
            <w:i/>
            <w:iCs/>
          </w:rPr>
          <w:t>Journal of Ecology</w:t>
        </w:r>
        <w:r w:rsidR="00C617B7" w:rsidRPr="00C617B7">
          <w:t xml:space="preserve">. </w:t>
        </w:r>
      </w:hyperlink>
    </w:p>
    <w:p w14:paraId="1E4137B1" w14:textId="0438913B" w:rsidR="00C617B7" w:rsidRPr="00C617B7" w:rsidRDefault="00815E8B" w:rsidP="00C617B7">
      <w:pPr>
        <w:ind w:left="284" w:hanging="284"/>
        <w:rPr>
          <w:rFonts w:ascii="Times New Roman" w:hAnsi="Times New Roman" w:cs="Times New Roman"/>
        </w:rPr>
      </w:pPr>
      <w:hyperlink r:id="rId188" w:history="1">
        <w:r w:rsidR="00C617B7" w:rsidRPr="00C617B7">
          <w:t xml:space="preserve">Johnstone, J. F., Allen, C. D., Franklin, J. F., </w:t>
        </w:r>
        <w:proofErr w:type="spellStart"/>
        <w:r w:rsidR="00C617B7" w:rsidRPr="00C617B7">
          <w:t>Frelich</w:t>
        </w:r>
        <w:proofErr w:type="spellEnd"/>
        <w:r w:rsidR="00C617B7" w:rsidRPr="00C617B7">
          <w:t xml:space="preserve">, L. E., Harvey, B. J., Higuera, P. E., Mack, M. C., </w:t>
        </w:r>
        <w:proofErr w:type="spellStart"/>
        <w:r w:rsidR="00C617B7" w:rsidRPr="00C617B7">
          <w:t>Meentemeyer</w:t>
        </w:r>
        <w:proofErr w:type="spellEnd"/>
        <w:r w:rsidR="00C617B7" w:rsidRPr="00C617B7">
          <w:t xml:space="preserve">, R. K., Metz, M. R., Perry, G. L., </w:t>
        </w:r>
        <w:proofErr w:type="spellStart"/>
        <w:r w:rsidR="00C617B7" w:rsidRPr="00C617B7">
          <w:t>Schoennagel</w:t>
        </w:r>
        <w:proofErr w:type="spellEnd"/>
        <w:r w:rsidR="00C617B7" w:rsidRPr="00C617B7">
          <w:t xml:space="preserve">, T., &amp; Turner, M. G. (2016). Changing disturbance regimes, ecological memory, and forest resilience. </w:t>
        </w:r>
        <w:r w:rsidR="00C617B7" w:rsidRPr="00C617B7">
          <w:rPr>
            <w:i/>
            <w:iCs/>
          </w:rPr>
          <w:t>Frontiers in Ecology and the Environment</w:t>
        </w:r>
        <w:r w:rsidR="00C617B7" w:rsidRPr="00C617B7">
          <w:t xml:space="preserve">, </w:t>
        </w:r>
        <w:r w:rsidR="00C617B7" w:rsidRPr="00C617B7">
          <w:rPr>
            <w:i/>
            <w:iCs/>
          </w:rPr>
          <w:t>14</w:t>
        </w:r>
        <w:r w:rsidR="00C617B7" w:rsidRPr="00C617B7">
          <w:t xml:space="preserve">(7), 369–378. </w:t>
        </w:r>
      </w:hyperlink>
    </w:p>
    <w:p w14:paraId="47024D5A" w14:textId="77777777" w:rsidR="00C617B7" w:rsidRPr="00C617B7" w:rsidRDefault="00815E8B" w:rsidP="00C617B7">
      <w:pPr>
        <w:ind w:left="284" w:hanging="284"/>
        <w:rPr>
          <w:rFonts w:ascii="Times New Roman" w:hAnsi="Times New Roman" w:cs="Times New Roman"/>
        </w:rPr>
      </w:pPr>
      <w:hyperlink r:id="rId189" w:history="1">
        <w:r w:rsidR="00C617B7" w:rsidRPr="00C617B7">
          <w:t xml:space="preserve">Jones, S. F., Stagg, C. L., </w:t>
        </w:r>
        <w:proofErr w:type="spellStart"/>
        <w:r w:rsidR="00C617B7" w:rsidRPr="00C617B7">
          <w:t>Yando</w:t>
        </w:r>
        <w:proofErr w:type="spellEnd"/>
        <w:r w:rsidR="00C617B7" w:rsidRPr="00C617B7">
          <w:t xml:space="preserve">, E. S., James, W. R., Buffington, K. J., &amp; Hester, M. W. (2020). Stress gradients interact with disturbance to reveal alternative states in salt marsh: Multivariate resilience at the landscape scale. </w:t>
        </w:r>
        <w:r w:rsidR="00C617B7" w:rsidRPr="00C617B7">
          <w:rPr>
            <w:i/>
            <w:iCs/>
          </w:rPr>
          <w:t>Journal of Ecology</w:t>
        </w:r>
        <w:r w:rsidR="00C617B7" w:rsidRPr="00C617B7">
          <w:t>.</w:t>
        </w:r>
      </w:hyperlink>
    </w:p>
    <w:p w14:paraId="3E5E5D8C" w14:textId="77777777" w:rsidR="00C617B7" w:rsidRPr="00C617B7" w:rsidRDefault="00815E8B" w:rsidP="00C617B7">
      <w:pPr>
        <w:ind w:left="284" w:hanging="284"/>
        <w:rPr>
          <w:rFonts w:ascii="Times New Roman" w:hAnsi="Times New Roman" w:cs="Times New Roman"/>
        </w:rPr>
      </w:pPr>
      <w:hyperlink r:id="rId190" w:history="1">
        <w:proofErr w:type="spellStart"/>
        <w:r w:rsidR="00C617B7" w:rsidRPr="00C617B7">
          <w:t>Kattge</w:t>
        </w:r>
        <w:proofErr w:type="spellEnd"/>
        <w:r w:rsidR="00C617B7" w:rsidRPr="00C617B7">
          <w:t xml:space="preserve">, J., Diaz, S., </w:t>
        </w:r>
        <w:proofErr w:type="spellStart"/>
        <w:r w:rsidR="00C617B7" w:rsidRPr="00C617B7">
          <w:t>Lavorel</w:t>
        </w:r>
        <w:proofErr w:type="spellEnd"/>
        <w:r w:rsidR="00C617B7" w:rsidRPr="00C617B7">
          <w:t xml:space="preserve">, S., Prentice, I. C., </w:t>
        </w:r>
        <w:proofErr w:type="spellStart"/>
        <w:r w:rsidR="00C617B7" w:rsidRPr="00C617B7">
          <w:t>Leadley</w:t>
        </w:r>
        <w:proofErr w:type="spellEnd"/>
        <w:r w:rsidR="00C617B7" w:rsidRPr="00C617B7">
          <w:t xml:space="preserve">, P., </w:t>
        </w:r>
        <w:proofErr w:type="spellStart"/>
        <w:r w:rsidR="00C617B7" w:rsidRPr="00C617B7">
          <w:t>Bönisch</w:t>
        </w:r>
        <w:proofErr w:type="spellEnd"/>
        <w:r w:rsidR="00C617B7" w:rsidRPr="00C617B7">
          <w:t xml:space="preserve">, G., Garnier, E., Westoby, M., Reich, P. B., &amp; Wright, I. J. (2011). TRY–a global database of plant traits. </w:t>
        </w:r>
        <w:r w:rsidR="00C617B7" w:rsidRPr="00C617B7">
          <w:rPr>
            <w:i/>
            <w:iCs/>
          </w:rPr>
          <w:t>Global Change Biology</w:t>
        </w:r>
        <w:r w:rsidR="00C617B7" w:rsidRPr="00C617B7">
          <w:t xml:space="preserve">, </w:t>
        </w:r>
        <w:r w:rsidR="00C617B7" w:rsidRPr="00C617B7">
          <w:rPr>
            <w:i/>
            <w:iCs/>
          </w:rPr>
          <w:t>17</w:t>
        </w:r>
        <w:r w:rsidR="00C617B7" w:rsidRPr="00C617B7">
          <w:t>(9), 2905–2935.</w:t>
        </w:r>
      </w:hyperlink>
    </w:p>
    <w:p w14:paraId="45379442" w14:textId="77777777" w:rsidR="00C617B7" w:rsidRPr="00C617B7" w:rsidRDefault="00815E8B" w:rsidP="00C617B7">
      <w:pPr>
        <w:ind w:left="284" w:hanging="284"/>
        <w:rPr>
          <w:rFonts w:ascii="Times New Roman" w:hAnsi="Times New Roman" w:cs="Times New Roman"/>
        </w:rPr>
      </w:pPr>
      <w:hyperlink r:id="rId191" w:history="1">
        <w:proofErr w:type="spellStart"/>
        <w:r w:rsidR="00C617B7" w:rsidRPr="00C617B7">
          <w:t>Koricheva</w:t>
        </w:r>
        <w:proofErr w:type="spellEnd"/>
        <w:r w:rsidR="00C617B7" w:rsidRPr="00C617B7">
          <w:t xml:space="preserve">, J., &amp; </w:t>
        </w:r>
        <w:proofErr w:type="spellStart"/>
        <w:r w:rsidR="00C617B7" w:rsidRPr="00C617B7">
          <w:t>Gurevitch</w:t>
        </w:r>
        <w:proofErr w:type="spellEnd"/>
        <w:r w:rsidR="00C617B7" w:rsidRPr="00C617B7">
          <w:t>, J. (2014). Uses and misuses of meta</w:t>
        </w:r>
        <w:r w:rsidR="00C617B7" w:rsidRPr="00C617B7">
          <w:rPr>
            <w:rFonts w:ascii="Cambria Math" w:hAnsi="Cambria Math" w:cs="Cambria Math"/>
          </w:rPr>
          <w:t>‐</w:t>
        </w:r>
        <w:r w:rsidR="00C617B7" w:rsidRPr="00C617B7">
          <w:t xml:space="preserve">analysis in plant ecology. </w:t>
        </w:r>
        <w:r w:rsidR="00C617B7" w:rsidRPr="00C617B7">
          <w:rPr>
            <w:i/>
            <w:iCs/>
          </w:rPr>
          <w:t>Journal of Ecology</w:t>
        </w:r>
        <w:r w:rsidR="00C617B7" w:rsidRPr="00C617B7">
          <w:t xml:space="preserve">, </w:t>
        </w:r>
        <w:r w:rsidR="00C617B7" w:rsidRPr="00C617B7">
          <w:rPr>
            <w:i/>
            <w:iCs/>
          </w:rPr>
          <w:t>102</w:t>
        </w:r>
        <w:r w:rsidR="00C617B7" w:rsidRPr="00C617B7">
          <w:t>(4), 828–844.</w:t>
        </w:r>
      </w:hyperlink>
    </w:p>
    <w:p w14:paraId="003F7E00" w14:textId="77777777" w:rsidR="00C617B7" w:rsidRPr="00C617B7" w:rsidRDefault="00815E8B" w:rsidP="00C617B7">
      <w:pPr>
        <w:ind w:left="284" w:hanging="284"/>
        <w:rPr>
          <w:rFonts w:ascii="Times New Roman" w:hAnsi="Times New Roman" w:cs="Times New Roman"/>
        </w:rPr>
      </w:pPr>
      <w:hyperlink r:id="rId192" w:history="1">
        <w:proofErr w:type="spellStart"/>
        <w:r w:rsidR="00C617B7" w:rsidRPr="00C617B7">
          <w:t>Leclère</w:t>
        </w:r>
        <w:proofErr w:type="spellEnd"/>
        <w:r w:rsidR="00C617B7" w:rsidRPr="00C617B7">
          <w:t xml:space="preserve">, D., </w:t>
        </w:r>
        <w:proofErr w:type="spellStart"/>
        <w:r w:rsidR="00C617B7" w:rsidRPr="00C617B7">
          <w:t>Obersteiner</w:t>
        </w:r>
        <w:proofErr w:type="spellEnd"/>
        <w:r w:rsidR="00C617B7" w:rsidRPr="00C617B7">
          <w:t xml:space="preserve">, M., Barrett, M., Butchart, S. H., Chaudhary, A., De Palma, A., </w:t>
        </w:r>
        <w:proofErr w:type="spellStart"/>
        <w:r w:rsidR="00C617B7" w:rsidRPr="00C617B7">
          <w:t>DeClerck</w:t>
        </w:r>
        <w:proofErr w:type="spellEnd"/>
        <w:r w:rsidR="00C617B7" w:rsidRPr="00C617B7">
          <w:t xml:space="preserve">, F. A., Di Marco, M., </w:t>
        </w:r>
        <w:proofErr w:type="spellStart"/>
        <w:r w:rsidR="00C617B7" w:rsidRPr="00C617B7">
          <w:t>Doelman</w:t>
        </w:r>
        <w:proofErr w:type="spellEnd"/>
        <w:r w:rsidR="00C617B7" w:rsidRPr="00C617B7">
          <w:t xml:space="preserve">, J. C., &amp; </w:t>
        </w:r>
        <w:proofErr w:type="spellStart"/>
        <w:r w:rsidR="00C617B7" w:rsidRPr="00C617B7">
          <w:t>Dürauer</w:t>
        </w:r>
        <w:proofErr w:type="spellEnd"/>
        <w:r w:rsidR="00C617B7" w:rsidRPr="00C617B7">
          <w:t xml:space="preserve">, M. (2020). Bending the curve of terrestrial biodiversity needs an integrated strategy. </w:t>
        </w:r>
        <w:r w:rsidR="00C617B7" w:rsidRPr="00C617B7">
          <w:rPr>
            <w:i/>
            <w:iCs/>
          </w:rPr>
          <w:t>Nature</w:t>
        </w:r>
        <w:r w:rsidR="00C617B7" w:rsidRPr="00C617B7">
          <w:t>, 1–6.</w:t>
        </w:r>
      </w:hyperlink>
    </w:p>
    <w:p w14:paraId="1ED16732" w14:textId="69F4B9EE" w:rsidR="00C617B7" w:rsidRPr="00C617B7" w:rsidRDefault="00815E8B" w:rsidP="00C617B7">
      <w:pPr>
        <w:ind w:left="284" w:hanging="284"/>
        <w:rPr>
          <w:rFonts w:ascii="Times New Roman" w:hAnsi="Times New Roman" w:cs="Times New Roman"/>
        </w:rPr>
      </w:pPr>
      <w:hyperlink r:id="rId193" w:history="1">
        <w:proofErr w:type="spellStart"/>
        <w:r w:rsidR="00C617B7" w:rsidRPr="00C617B7">
          <w:t>Leizeaga</w:t>
        </w:r>
        <w:proofErr w:type="spellEnd"/>
        <w:r w:rsidR="00C617B7" w:rsidRPr="00C617B7">
          <w:t xml:space="preserve">, A., Hicks, L. C., Manoharan, L., Hawkes, C. V., &amp; </w:t>
        </w:r>
        <w:proofErr w:type="spellStart"/>
        <w:r w:rsidR="00C617B7" w:rsidRPr="00C617B7">
          <w:t>Rousk</w:t>
        </w:r>
        <w:proofErr w:type="spellEnd"/>
        <w:r w:rsidR="00C617B7" w:rsidRPr="00C617B7">
          <w:t xml:space="preserve">, J. (2020). Drought legacy affects microbial community trait distributions related to moisture along a savannah grassland precipitation gradient. </w:t>
        </w:r>
        <w:r w:rsidR="00C617B7" w:rsidRPr="00C617B7">
          <w:rPr>
            <w:i/>
            <w:iCs/>
          </w:rPr>
          <w:t>Journal of Ecology</w:t>
        </w:r>
        <w:r w:rsidR="00C617B7" w:rsidRPr="00C617B7">
          <w:t xml:space="preserve">. </w:t>
        </w:r>
      </w:hyperlink>
    </w:p>
    <w:p w14:paraId="6270AE8C" w14:textId="20B29074" w:rsidR="00C617B7" w:rsidRPr="00C617B7" w:rsidRDefault="00815E8B" w:rsidP="00C617B7">
      <w:pPr>
        <w:ind w:left="284" w:hanging="284"/>
        <w:rPr>
          <w:rFonts w:ascii="Times New Roman" w:hAnsi="Times New Roman" w:cs="Times New Roman"/>
        </w:rPr>
      </w:pPr>
      <w:hyperlink r:id="rId194" w:history="1">
        <w:proofErr w:type="spellStart"/>
        <w:r w:rsidR="00C617B7" w:rsidRPr="00C617B7">
          <w:t>Leverkus</w:t>
        </w:r>
        <w:proofErr w:type="spellEnd"/>
        <w:r w:rsidR="00C617B7" w:rsidRPr="00C617B7">
          <w:t xml:space="preserve">, A. B., Polo, I., </w:t>
        </w:r>
        <w:proofErr w:type="spellStart"/>
        <w:r w:rsidR="00C617B7" w:rsidRPr="00C617B7">
          <w:t>Baudoux</w:t>
        </w:r>
        <w:proofErr w:type="spellEnd"/>
        <w:r w:rsidR="00C617B7" w:rsidRPr="00C617B7">
          <w:t xml:space="preserve">, C., Thorn, S., Gustafsson, L., &amp; Rubio de Casas, R. (2020). Resilience impacts of a secondary disturbance: Meta-analysis of salvage logging effects on tree regeneration. </w:t>
        </w:r>
        <w:r w:rsidR="00C617B7" w:rsidRPr="00C617B7">
          <w:rPr>
            <w:i/>
            <w:iCs/>
          </w:rPr>
          <w:t>Journal of Ecology</w:t>
        </w:r>
        <w:r w:rsidR="00C617B7" w:rsidRPr="00C617B7">
          <w:t xml:space="preserve">. </w:t>
        </w:r>
      </w:hyperlink>
    </w:p>
    <w:p w14:paraId="17E520BB" w14:textId="77777777" w:rsidR="00C617B7" w:rsidRPr="00C617B7" w:rsidRDefault="00815E8B" w:rsidP="00C617B7">
      <w:pPr>
        <w:ind w:left="284" w:hanging="284"/>
        <w:rPr>
          <w:rFonts w:ascii="Times New Roman" w:hAnsi="Times New Roman" w:cs="Times New Roman"/>
          <w:lang w:val="nl-NL"/>
        </w:rPr>
      </w:pPr>
      <w:hyperlink r:id="rId195" w:history="1">
        <w:proofErr w:type="spellStart"/>
        <w:r w:rsidR="00C617B7" w:rsidRPr="00C617B7">
          <w:t>Lewontin</w:t>
        </w:r>
        <w:proofErr w:type="spellEnd"/>
        <w:r w:rsidR="00C617B7" w:rsidRPr="00C617B7">
          <w:t xml:space="preserve">, R. C. (1969). The meaning of stability. </w:t>
        </w:r>
        <w:r w:rsidR="00C617B7" w:rsidRPr="00C617B7">
          <w:rPr>
            <w:i/>
            <w:iCs/>
            <w:lang w:val="nl-NL"/>
          </w:rPr>
          <w:t xml:space="preserve">Brookhaven Symposia in </w:t>
        </w:r>
        <w:proofErr w:type="spellStart"/>
        <w:r w:rsidR="00C617B7" w:rsidRPr="00C617B7">
          <w:rPr>
            <w:i/>
            <w:iCs/>
            <w:lang w:val="nl-NL"/>
          </w:rPr>
          <w:t>Biology</w:t>
        </w:r>
        <w:proofErr w:type="spellEnd"/>
        <w:r w:rsidR="00C617B7" w:rsidRPr="00C617B7">
          <w:rPr>
            <w:lang w:val="nl-NL"/>
          </w:rPr>
          <w:t xml:space="preserve">, </w:t>
        </w:r>
        <w:r w:rsidR="00C617B7" w:rsidRPr="00C617B7">
          <w:rPr>
            <w:i/>
            <w:iCs/>
            <w:lang w:val="nl-NL"/>
          </w:rPr>
          <w:t>22</w:t>
        </w:r>
        <w:r w:rsidR="00C617B7" w:rsidRPr="00C617B7">
          <w:rPr>
            <w:lang w:val="nl-NL"/>
          </w:rPr>
          <w:t>, 13–24.</w:t>
        </w:r>
      </w:hyperlink>
    </w:p>
    <w:p w14:paraId="4C2560AD" w14:textId="77777777" w:rsidR="00C617B7" w:rsidRPr="00C617B7" w:rsidRDefault="00815E8B" w:rsidP="00C617B7">
      <w:pPr>
        <w:ind w:left="284" w:hanging="284"/>
        <w:rPr>
          <w:rFonts w:ascii="Times New Roman" w:hAnsi="Times New Roman" w:cs="Times New Roman"/>
        </w:rPr>
      </w:pPr>
      <w:hyperlink r:id="rId196" w:history="1">
        <w:r w:rsidR="00C617B7" w:rsidRPr="00C617B7">
          <w:rPr>
            <w:lang w:val="nl-NL"/>
          </w:rPr>
          <w:t xml:space="preserve">Li, X., Yang, W., </w:t>
        </w:r>
        <w:proofErr w:type="spellStart"/>
        <w:r w:rsidR="00C617B7" w:rsidRPr="00C617B7">
          <w:rPr>
            <w:lang w:val="nl-NL"/>
          </w:rPr>
          <w:t>Gaedke</w:t>
        </w:r>
        <w:proofErr w:type="spellEnd"/>
        <w:r w:rsidR="00C617B7" w:rsidRPr="00C617B7">
          <w:rPr>
            <w:lang w:val="nl-NL"/>
          </w:rPr>
          <w:t xml:space="preserve">, U., &amp; de Ruiter, P. C. (2021). </w:t>
        </w:r>
        <w:r w:rsidR="00C617B7" w:rsidRPr="00C617B7">
          <w:t xml:space="preserve">Energetic constraints imposed on trophic interaction strengths enhance resilience in empirical and model food webs. </w:t>
        </w:r>
        <w:r w:rsidR="00C617B7" w:rsidRPr="00C617B7">
          <w:rPr>
            <w:i/>
            <w:iCs/>
          </w:rPr>
          <w:t>Journal of Animal Ecology</w:t>
        </w:r>
        <w:r w:rsidR="00C617B7" w:rsidRPr="00C617B7">
          <w:t>.</w:t>
        </w:r>
      </w:hyperlink>
    </w:p>
    <w:p w14:paraId="50FAB645" w14:textId="77777777" w:rsidR="00C617B7" w:rsidRPr="00C617B7" w:rsidRDefault="00815E8B" w:rsidP="00C617B7">
      <w:pPr>
        <w:ind w:left="284" w:hanging="284"/>
        <w:rPr>
          <w:rFonts w:ascii="Times New Roman" w:hAnsi="Times New Roman" w:cs="Times New Roman"/>
        </w:rPr>
      </w:pPr>
      <w:hyperlink r:id="rId197" w:history="1">
        <w:r w:rsidR="00C617B7" w:rsidRPr="00C617B7">
          <w:t xml:space="preserve">Lipoma, M. L., </w:t>
        </w:r>
        <w:proofErr w:type="spellStart"/>
        <w:r w:rsidR="00C617B7" w:rsidRPr="00C617B7">
          <w:t>Cabrol</w:t>
        </w:r>
        <w:proofErr w:type="spellEnd"/>
        <w:r w:rsidR="00C617B7" w:rsidRPr="00C617B7">
          <w:t xml:space="preserve">, D. A., </w:t>
        </w:r>
        <w:proofErr w:type="spellStart"/>
        <w:r w:rsidR="00C617B7" w:rsidRPr="00C617B7">
          <w:t>Cuchietti</w:t>
        </w:r>
        <w:proofErr w:type="spellEnd"/>
        <w:r w:rsidR="00C617B7" w:rsidRPr="00C617B7">
          <w:t xml:space="preserve">, A., Enrico, L., </w:t>
        </w:r>
        <w:proofErr w:type="spellStart"/>
        <w:r w:rsidR="00C617B7" w:rsidRPr="00C617B7">
          <w:t>Gorné</w:t>
        </w:r>
        <w:proofErr w:type="spellEnd"/>
        <w:r w:rsidR="00C617B7" w:rsidRPr="00C617B7">
          <w:t>, L. D., &amp; Díaz, S. (2021). Low resilience at the early stages of recovery of the semi</w:t>
        </w:r>
        <w:r w:rsidR="00C617B7" w:rsidRPr="00C617B7">
          <w:rPr>
            <w:rFonts w:ascii="Cambria Math" w:hAnsi="Cambria Math" w:cs="Cambria Math"/>
          </w:rPr>
          <w:t>‐</w:t>
        </w:r>
        <w:r w:rsidR="00C617B7" w:rsidRPr="00C617B7">
          <w:t xml:space="preserve">arid Chaco forest—Evidence from a field experiment. </w:t>
        </w:r>
        <w:r w:rsidR="00C617B7" w:rsidRPr="00C617B7">
          <w:rPr>
            <w:i/>
            <w:iCs/>
          </w:rPr>
          <w:t>Journal of Ecology</w:t>
        </w:r>
        <w:r w:rsidR="00C617B7" w:rsidRPr="00C617B7">
          <w:t>.</w:t>
        </w:r>
      </w:hyperlink>
    </w:p>
    <w:p w14:paraId="3D2F64B6" w14:textId="77777777" w:rsidR="00C617B7" w:rsidRPr="00C617B7" w:rsidRDefault="00815E8B" w:rsidP="00C617B7">
      <w:pPr>
        <w:ind w:left="284" w:hanging="284"/>
        <w:rPr>
          <w:rFonts w:ascii="Times New Roman" w:hAnsi="Times New Roman" w:cs="Times New Roman"/>
        </w:rPr>
      </w:pPr>
      <w:hyperlink r:id="rId198" w:history="1">
        <w:proofErr w:type="spellStart"/>
        <w:r w:rsidR="00C617B7" w:rsidRPr="00C617B7">
          <w:t>Lisovski</w:t>
        </w:r>
        <w:proofErr w:type="spellEnd"/>
        <w:r w:rsidR="00C617B7" w:rsidRPr="00C617B7">
          <w:t xml:space="preserve">, S., </w:t>
        </w:r>
        <w:proofErr w:type="spellStart"/>
        <w:r w:rsidR="00C617B7" w:rsidRPr="00C617B7">
          <w:t>Gosbell</w:t>
        </w:r>
        <w:proofErr w:type="spellEnd"/>
        <w:r w:rsidR="00C617B7" w:rsidRPr="00C617B7">
          <w:t xml:space="preserve">, K., Minton, C., &amp; </w:t>
        </w:r>
        <w:proofErr w:type="spellStart"/>
        <w:r w:rsidR="00C617B7" w:rsidRPr="00C617B7">
          <w:t>Klaassen</w:t>
        </w:r>
        <w:proofErr w:type="spellEnd"/>
        <w:r w:rsidR="00C617B7" w:rsidRPr="00C617B7">
          <w:t xml:space="preserve">, M. (2020). Migration strategy as an indicator of resilience to change in two shorebird species with contrasting population trajectories. </w:t>
        </w:r>
        <w:r w:rsidR="00C617B7" w:rsidRPr="00C617B7">
          <w:rPr>
            <w:i/>
            <w:iCs/>
          </w:rPr>
          <w:t>Journal of Animal Ecology</w:t>
        </w:r>
        <w:r w:rsidR="00C617B7" w:rsidRPr="00C617B7">
          <w:t>.</w:t>
        </w:r>
      </w:hyperlink>
    </w:p>
    <w:p w14:paraId="5E376651" w14:textId="69DCE19B" w:rsidR="00C617B7" w:rsidRPr="00C617B7" w:rsidRDefault="00815E8B" w:rsidP="00C617B7">
      <w:pPr>
        <w:ind w:left="284" w:hanging="284"/>
        <w:rPr>
          <w:rFonts w:ascii="Times New Roman" w:hAnsi="Times New Roman" w:cs="Times New Roman"/>
        </w:rPr>
      </w:pPr>
      <w:hyperlink r:id="rId199" w:history="1">
        <w:proofErr w:type="spellStart"/>
        <w:r w:rsidR="00C617B7" w:rsidRPr="00C617B7">
          <w:t>Lloret</w:t>
        </w:r>
        <w:proofErr w:type="spellEnd"/>
        <w:r w:rsidR="00C617B7" w:rsidRPr="00C617B7">
          <w:t xml:space="preserve">, F., Keeling, E. G., &amp; Sala, A. (2011). Components of tree resilience: Effects of successive low-growth episodes in old ponderosa pine forests. </w:t>
        </w:r>
        <w:r w:rsidR="00C617B7" w:rsidRPr="00C617B7">
          <w:rPr>
            <w:i/>
            <w:iCs/>
          </w:rPr>
          <w:t>Oikos</w:t>
        </w:r>
        <w:r w:rsidR="00C617B7" w:rsidRPr="00C617B7">
          <w:t xml:space="preserve">, </w:t>
        </w:r>
        <w:r w:rsidR="00C617B7" w:rsidRPr="00C617B7">
          <w:rPr>
            <w:i/>
            <w:iCs/>
          </w:rPr>
          <w:t>120</w:t>
        </w:r>
        <w:r w:rsidR="00C617B7" w:rsidRPr="00C617B7">
          <w:t>(12), 1909–1920.</w:t>
        </w:r>
      </w:hyperlink>
      <w:r w:rsidR="00C617B7" w:rsidRPr="00C617B7">
        <w:rPr>
          <w:rFonts w:ascii="Times New Roman" w:hAnsi="Times New Roman" w:cs="Times New Roman"/>
        </w:rPr>
        <w:t xml:space="preserve"> </w:t>
      </w:r>
    </w:p>
    <w:p w14:paraId="0E5D2737" w14:textId="77777777" w:rsidR="00C617B7" w:rsidRPr="00C617B7" w:rsidRDefault="00815E8B" w:rsidP="00C617B7">
      <w:pPr>
        <w:ind w:left="284" w:hanging="284"/>
        <w:rPr>
          <w:rFonts w:ascii="Times New Roman" w:hAnsi="Times New Roman" w:cs="Times New Roman"/>
        </w:rPr>
      </w:pPr>
      <w:hyperlink r:id="rId200" w:history="1">
        <w:r w:rsidR="00C617B7" w:rsidRPr="00C617B7">
          <w:t xml:space="preserve">MacArthur, R. (1955). Fluctuations of animal populations and a measure of community stability. </w:t>
        </w:r>
        <w:r w:rsidR="00C617B7" w:rsidRPr="00C617B7">
          <w:rPr>
            <w:i/>
            <w:iCs/>
          </w:rPr>
          <w:t>Ecology</w:t>
        </w:r>
        <w:r w:rsidR="00C617B7" w:rsidRPr="00C617B7">
          <w:t xml:space="preserve">, </w:t>
        </w:r>
        <w:r w:rsidR="00C617B7" w:rsidRPr="00C617B7">
          <w:rPr>
            <w:i/>
            <w:iCs/>
          </w:rPr>
          <w:t>36</w:t>
        </w:r>
        <w:r w:rsidR="00C617B7" w:rsidRPr="00C617B7">
          <w:t>(3), 533–536.</w:t>
        </w:r>
      </w:hyperlink>
    </w:p>
    <w:p w14:paraId="26B63123" w14:textId="77777777" w:rsidR="00C617B7" w:rsidRPr="00C617B7" w:rsidRDefault="00815E8B" w:rsidP="00C617B7">
      <w:pPr>
        <w:ind w:left="284" w:hanging="284"/>
        <w:rPr>
          <w:rFonts w:ascii="Times New Roman" w:hAnsi="Times New Roman" w:cs="Times New Roman"/>
        </w:rPr>
      </w:pPr>
      <w:hyperlink r:id="rId201" w:history="1">
        <w:proofErr w:type="spellStart"/>
        <w:r w:rsidR="00C617B7" w:rsidRPr="00C617B7">
          <w:t>Magurran</w:t>
        </w:r>
        <w:proofErr w:type="spellEnd"/>
        <w:r w:rsidR="00C617B7" w:rsidRPr="00C617B7">
          <w:t xml:space="preserve">, A. E. (2013). </w:t>
        </w:r>
        <w:r w:rsidR="00C617B7" w:rsidRPr="00C617B7">
          <w:rPr>
            <w:i/>
            <w:iCs/>
          </w:rPr>
          <w:t>Measuring biological diversity</w:t>
        </w:r>
        <w:r w:rsidR="00C617B7" w:rsidRPr="00C617B7">
          <w:t>. John Wiley &amp; Sons.</w:t>
        </w:r>
      </w:hyperlink>
    </w:p>
    <w:p w14:paraId="3687E27C" w14:textId="31DA1CBD" w:rsidR="00C617B7" w:rsidRPr="00C617B7" w:rsidRDefault="00815E8B" w:rsidP="00C617B7">
      <w:pPr>
        <w:ind w:left="284" w:hanging="284"/>
        <w:rPr>
          <w:rFonts w:ascii="Times New Roman" w:hAnsi="Times New Roman" w:cs="Times New Roman"/>
        </w:rPr>
      </w:pPr>
      <w:hyperlink r:id="rId202" w:history="1">
        <w:r w:rsidR="00C617B7" w:rsidRPr="00C617B7">
          <w:t xml:space="preserve">Maia, K. P., </w:t>
        </w:r>
        <w:proofErr w:type="spellStart"/>
        <w:r w:rsidR="00C617B7" w:rsidRPr="00C617B7">
          <w:t>Marquitti</w:t>
        </w:r>
        <w:proofErr w:type="spellEnd"/>
        <w:r w:rsidR="00C617B7" w:rsidRPr="00C617B7">
          <w:t xml:space="preserve">, F. M. D., Vaughan, I. P., Memmott, J., &amp; Raimundo, R. L. G. (2021). Interaction generalisation and demographic feedbacks drive the resilience of plant–insect networks to extinctions. </w:t>
        </w:r>
        <w:r w:rsidR="00C617B7" w:rsidRPr="00C617B7">
          <w:rPr>
            <w:i/>
            <w:iCs/>
          </w:rPr>
          <w:t>Journal of Animal Ecology</w:t>
        </w:r>
        <w:r w:rsidR="00C617B7">
          <w:t>.</w:t>
        </w:r>
      </w:hyperlink>
    </w:p>
    <w:p w14:paraId="16086F90" w14:textId="77777777" w:rsidR="00C617B7" w:rsidRPr="00C617B7" w:rsidRDefault="00815E8B" w:rsidP="00C617B7">
      <w:pPr>
        <w:ind w:left="284" w:hanging="284"/>
        <w:rPr>
          <w:rFonts w:ascii="Times New Roman" w:hAnsi="Times New Roman" w:cs="Times New Roman"/>
        </w:rPr>
      </w:pPr>
      <w:hyperlink r:id="rId203" w:history="1">
        <w:r w:rsidR="00C617B7" w:rsidRPr="006B02D4">
          <w:t xml:space="preserve">Matos, I. S., </w:t>
        </w:r>
        <w:proofErr w:type="spellStart"/>
        <w:r w:rsidR="00C617B7" w:rsidRPr="006B02D4">
          <w:t>Menor</w:t>
        </w:r>
        <w:proofErr w:type="spellEnd"/>
        <w:r w:rsidR="00C617B7" w:rsidRPr="006B02D4">
          <w:t xml:space="preserve">, I. O., Rifai, S. W., &amp; Rosado, B. H. P. (2020). </w:t>
        </w:r>
        <w:r w:rsidR="00C617B7" w:rsidRPr="00C617B7">
          <w:t xml:space="preserve">Deciphering the stability of grassland productivity in response to rainfall manipulation experiments. </w:t>
        </w:r>
        <w:r w:rsidR="00C617B7" w:rsidRPr="00C617B7">
          <w:rPr>
            <w:i/>
            <w:iCs/>
          </w:rPr>
          <w:t>Global Ecology and Biogeography</w:t>
        </w:r>
        <w:r w:rsidR="00C617B7" w:rsidRPr="00C617B7">
          <w:t xml:space="preserve">, </w:t>
        </w:r>
        <w:r w:rsidR="00C617B7" w:rsidRPr="00C617B7">
          <w:rPr>
            <w:i/>
            <w:iCs/>
          </w:rPr>
          <w:t>29</w:t>
        </w:r>
        <w:r w:rsidR="00C617B7" w:rsidRPr="00C617B7">
          <w:t>(3), 558–572.</w:t>
        </w:r>
      </w:hyperlink>
    </w:p>
    <w:p w14:paraId="5CACA9D9" w14:textId="77777777" w:rsidR="00C617B7" w:rsidRPr="00C617B7" w:rsidRDefault="00815E8B" w:rsidP="00C617B7">
      <w:pPr>
        <w:ind w:left="284" w:hanging="284"/>
        <w:rPr>
          <w:rFonts w:ascii="Times New Roman" w:hAnsi="Times New Roman" w:cs="Times New Roman"/>
        </w:rPr>
      </w:pPr>
      <w:hyperlink r:id="rId204" w:history="1">
        <w:r w:rsidR="00C617B7" w:rsidRPr="00C617B7">
          <w:t xml:space="preserve">Maxwell, S. L., Fuller, R. A., Brooks, T. M., &amp; Watson, J. E. (2016). Biodiversity: The ravages of guns, nets and bulldozers. </w:t>
        </w:r>
        <w:r w:rsidR="00C617B7" w:rsidRPr="00C617B7">
          <w:rPr>
            <w:i/>
            <w:iCs/>
          </w:rPr>
          <w:t>Nature News</w:t>
        </w:r>
        <w:r w:rsidR="00C617B7" w:rsidRPr="00C617B7">
          <w:t xml:space="preserve">, </w:t>
        </w:r>
        <w:r w:rsidR="00C617B7" w:rsidRPr="00C617B7">
          <w:rPr>
            <w:i/>
            <w:iCs/>
          </w:rPr>
          <w:t>536</w:t>
        </w:r>
        <w:r w:rsidR="00C617B7" w:rsidRPr="00C617B7">
          <w:t>(7615), 143.</w:t>
        </w:r>
      </w:hyperlink>
    </w:p>
    <w:p w14:paraId="66FCCF0F" w14:textId="77777777" w:rsidR="00C617B7" w:rsidRPr="00C617B7" w:rsidRDefault="00815E8B" w:rsidP="00C617B7">
      <w:pPr>
        <w:ind w:left="284" w:hanging="284"/>
        <w:rPr>
          <w:rFonts w:ascii="Times New Roman" w:hAnsi="Times New Roman" w:cs="Times New Roman"/>
        </w:rPr>
      </w:pPr>
      <w:hyperlink r:id="rId205" w:history="1">
        <w:r w:rsidR="00C617B7" w:rsidRPr="00C617B7">
          <w:t xml:space="preserve">May, R. M. (1977). Thresholds and breakpoints in ecosystems with a multiplicity of stable states. </w:t>
        </w:r>
        <w:r w:rsidR="00C617B7" w:rsidRPr="00C617B7">
          <w:rPr>
            <w:i/>
            <w:iCs/>
          </w:rPr>
          <w:t>Nature</w:t>
        </w:r>
        <w:r w:rsidR="00C617B7" w:rsidRPr="00C617B7">
          <w:t xml:space="preserve">, </w:t>
        </w:r>
        <w:r w:rsidR="00C617B7" w:rsidRPr="00C617B7">
          <w:rPr>
            <w:i/>
            <w:iCs/>
          </w:rPr>
          <w:t>269</w:t>
        </w:r>
        <w:r w:rsidR="00C617B7" w:rsidRPr="00C617B7">
          <w:t>(5628), 471–477.</w:t>
        </w:r>
      </w:hyperlink>
    </w:p>
    <w:p w14:paraId="0BA05B81" w14:textId="77777777" w:rsidR="00C617B7" w:rsidRPr="00C617B7" w:rsidRDefault="00815E8B" w:rsidP="00C617B7">
      <w:pPr>
        <w:ind w:left="284" w:hanging="284"/>
        <w:rPr>
          <w:rFonts w:ascii="Times New Roman" w:hAnsi="Times New Roman" w:cs="Times New Roman"/>
        </w:rPr>
      </w:pPr>
      <w:hyperlink r:id="rId206" w:history="1">
        <w:r w:rsidR="00C617B7" w:rsidRPr="00C617B7">
          <w:t xml:space="preserve">Medeiros, L. P., Song, C., &amp; Saavedra, S. (2021). Merging dynamical and structural indicators to measure resilience in multispecies systems. </w:t>
        </w:r>
        <w:r w:rsidR="00C617B7" w:rsidRPr="00C617B7">
          <w:rPr>
            <w:i/>
            <w:iCs/>
          </w:rPr>
          <w:t>Journal of Animal Ecology</w:t>
        </w:r>
        <w:r w:rsidR="00C617B7" w:rsidRPr="00C617B7">
          <w:t>.</w:t>
        </w:r>
      </w:hyperlink>
    </w:p>
    <w:p w14:paraId="21E30A4E" w14:textId="5BD48405" w:rsidR="00C617B7" w:rsidRPr="00C617B7" w:rsidRDefault="00815E8B" w:rsidP="00C617B7">
      <w:pPr>
        <w:ind w:left="284" w:hanging="284"/>
        <w:rPr>
          <w:rFonts w:ascii="Times New Roman" w:hAnsi="Times New Roman" w:cs="Times New Roman"/>
        </w:rPr>
      </w:pPr>
      <w:hyperlink r:id="rId207" w:history="1">
        <w:r w:rsidR="00C617B7" w:rsidRPr="00C617B7">
          <w:t xml:space="preserve">Miner, C. M., </w:t>
        </w:r>
        <w:proofErr w:type="spellStart"/>
        <w:r w:rsidR="00C617B7" w:rsidRPr="00C617B7">
          <w:t>Burnaford</w:t>
        </w:r>
        <w:proofErr w:type="spellEnd"/>
        <w:r w:rsidR="00C617B7" w:rsidRPr="00C617B7">
          <w:t xml:space="preserve">, J. L., Ammann, K., Becker, B. H., </w:t>
        </w:r>
        <w:proofErr w:type="spellStart"/>
        <w:r w:rsidR="00C617B7" w:rsidRPr="00C617B7">
          <w:t>Fradkin</w:t>
        </w:r>
        <w:proofErr w:type="spellEnd"/>
        <w:r w:rsidR="00C617B7" w:rsidRPr="00C617B7">
          <w:t>, S. C., Ostermann-</w:t>
        </w:r>
        <w:proofErr w:type="spellStart"/>
        <w:r w:rsidR="00C617B7" w:rsidRPr="00C617B7">
          <w:t>Kelm</w:t>
        </w:r>
        <w:proofErr w:type="spellEnd"/>
        <w:r w:rsidR="00C617B7" w:rsidRPr="00C617B7">
          <w:t xml:space="preserve">, S., Smith, J. R., Whitaker, S. G., &amp; Raimondi, P. T. (2021). Latitudinal variation in long-term stability of North American rocky intertidal communities. </w:t>
        </w:r>
        <w:r w:rsidR="00C617B7" w:rsidRPr="00C617B7">
          <w:rPr>
            <w:i/>
            <w:iCs/>
          </w:rPr>
          <w:t>Journal of Animal Ecology</w:t>
        </w:r>
        <w:r w:rsidR="00C617B7">
          <w:t>.</w:t>
        </w:r>
      </w:hyperlink>
    </w:p>
    <w:p w14:paraId="1E0F0CC8" w14:textId="77777777" w:rsidR="00C617B7" w:rsidRPr="00C617B7" w:rsidRDefault="00815E8B" w:rsidP="00C617B7">
      <w:pPr>
        <w:ind w:left="284" w:hanging="284"/>
        <w:rPr>
          <w:rFonts w:ascii="Times New Roman" w:hAnsi="Times New Roman" w:cs="Times New Roman"/>
        </w:rPr>
      </w:pPr>
      <w:hyperlink r:id="rId208" w:history="1">
        <w:r w:rsidR="00C617B7" w:rsidRPr="00C617B7">
          <w:t xml:space="preserve">Moretti, M., Dias, A. T., De Bello, F., </w:t>
        </w:r>
        <w:proofErr w:type="spellStart"/>
        <w:r w:rsidR="00C617B7" w:rsidRPr="00C617B7">
          <w:t>Altermatt</w:t>
        </w:r>
        <w:proofErr w:type="spellEnd"/>
        <w:r w:rsidR="00C617B7" w:rsidRPr="00C617B7">
          <w:t xml:space="preserve">, F., </w:t>
        </w:r>
        <w:proofErr w:type="spellStart"/>
        <w:r w:rsidR="00C617B7" w:rsidRPr="00C617B7">
          <w:t>Chown</w:t>
        </w:r>
        <w:proofErr w:type="spellEnd"/>
        <w:r w:rsidR="00C617B7" w:rsidRPr="00C617B7">
          <w:t xml:space="preserve">, S. L., </w:t>
        </w:r>
        <w:proofErr w:type="spellStart"/>
        <w:r w:rsidR="00C617B7" w:rsidRPr="00C617B7">
          <w:t>Azcarate</w:t>
        </w:r>
        <w:proofErr w:type="spellEnd"/>
        <w:r w:rsidR="00C617B7" w:rsidRPr="00C617B7">
          <w:t xml:space="preserve">, F. M., Bell, J. R., Fournier, B., </w:t>
        </w:r>
        <w:proofErr w:type="spellStart"/>
        <w:r w:rsidR="00C617B7" w:rsidRPr="00C617B7">
          <w:t>Hedde</w:t>
        </w:r>
        <w:proofErr w:type="spellEnd"/>
        <w:r w:rsidR="00C617B7" w:rsidRPr="00C617B7">
          <w:t xml:space="preserve">, M., &amp; </w:t>
        </w:r>
        <w:proofErr w:type="spellStart"/>
        <w:r w:rsidR="00C617B7" w:rsidRPr="00C617B7">
          <w:t>Hortal</w:t>
        </w:r>
        <w:proofErr w:type="spellEnd"/>
        <w:r w:rsidR="00C617B7" w:rsidRPr="00C617B7">
          <w:t xml:space="preserve">, J. (2017). Handbook of protocols for standardized measurement of terrestrial invertebrate functional traits. </w:t>
        </w:r>
        <w:r w:rsidR="00C617B7" w:rsidRPr="00C617B7">
          <w:rPr>
            <w:i/>
            <w:iCs/>
          </w:rPr>
          <w:t>Functional Ecology</w:t>
        </w:r>
        <w:r w:rsidR="00C617B7" w:rsidRPr="00C617B7">
          <w:t xml:space="preserve">, </w:t>
        </w:r>
        <w:r w:rsidR="00C617B7" w:rsidRPr="00C617B7">
          <w:rPr>
            <w:i/>
            <w:iCs/>
          </w:rPr>
          <w:t>31</w:t>
        </w:r>
        <w:r w:rsidR="00C617B7" w:rsidRPr="00C617B7">
          <w:t>(3), 558–567.</w:t>
        </w:r>
      </w:hyperlink>
    </w:p>
    <w:p w14:paraId="426A2235" w14:textId="77777777" w:rsidR="00C617B7" w:rsidRPr="00C617B7" w:rsidRDefault="00815E8B" w:rsidP="00C617B7">
      <w:pPr>
        <w:ind w:left="284" w:hanging="284"/>
        <w:rPr>
          <w:rFonts w:ascii="Times New Roman" w:hAnsi="Times New Roman" w:cs="Times New Roman"/>
        </w:rPr>
      </w:pPr>
      <w:hyperlink r:id="rId209" w:history="1">
        <w:proofErr w:type="spellStart"/>
        <w:r w:rsidR="00C617B7" w:rsidRPr="00C617B7">
          <w:t>Mougi</w:t>
        </w:r>
        <w:proofErr w:type="spellEnd"/>
        <w:r w:rsidR="00C617B7" w:rsidRPr="00C617B7">
          <w:t xml:space="preserve">, A., &amp; </w:t>
        </w:r>
        <w:proofErr w:type="spellStart"/>
        <w:r w:rsidR="00C617B7" w:rsidRPr="00C617B7">
          <w:t>Kondoh</w:t>
        </w:r>
        <w:proofErr w:type="spellEnd"/>
        <w:r w:rsidR="00C617B7" w:rsidRPr="00C617B7">
          <w:t xml:space="preserve">, M. (2012). Diversity of interaction types and ecological community stability. </w:t>
        </w:r>
        <w:r w:rsidR="00C617B7" w:rsidRPr="00C617B7">
          <w:rPr>
            <w:i/>
            <w:iCs/>
          </w:rPr>
          <w:t>Science</w:t>
        </w:r>
        <w:r w:rsidR="00C617B7" w:rsidRPr="00C617B7">
          <w:t xml:space="preserve">, </w:t>
        </w:r>
        <w:r w:rsidR="00C617B7" w:rsidRPr="00C617B7">
          <w:rPr>
            <w:i/>
            <w:iCs/>
          </w:rPr>
          <w:t>337</w:t>
        </w:r>
        <w:r w:rsidR="00C617B7" w:rsidRPr="00C617B7">
          <w:t>(6092), 349–351.</w:t>
        </w:r>
      </w:hyperlink>
    </w:p>
    <w:p w14:paraId="7CAF2504" w14:textId="77777777" w:rsidR="00C617B7" w:rsidRPr="00C617B7" w:rsidRDefault="00815E8B" w:rsidP="00C617B7">
      <w:pPr>
        <w:ind w:left="284" w:hanging="284"/>
        <w:rPr>
          <w:rFonts w:ascii="Times New Roman" w:hAnsi="Times New Roman" w:cs="Times New Roman"/>
        </w:rPr>
      </w:pPr>
      <w:hyperlink r:id="rId210" w:history="1">
        <w:proofErr w:type="spellStart"/>
        <w:r w:rsidR="00C617B7" w:rsidRPr="00C617B7">
          <w:t>Mrowicki</w:t>
        </w:r>
        <w:proofErr w:type="spellEnd"/>
        <w:r w:rsidR="00C617B7" w:rsidRPr="00C617B7">
          <w:t xml:space="preserve">, R. J., O’Connor, N. E., &amp; Donohue, I. (2016). Temporal variability of a single population can determine the vulnerability of communities to perturbations. </w:t>
        </w:r>
        <w:r w:rsidR="00C617B7" w:rsidRPr="00C617B7">
          <w:rPr>
            <w:i/>
            <w:iCs/>
          </w:rPr>
          <w:t>Journal of Ecology</w:t>
        </w:r>
        <w:r w:rsidR="00C617B7" w:rsidRPr="00C617B7">
          <w:t xml:space="preserve">, </w:t>
        </w:r>
        <w:r w:rsidR="00C617B7" w:rsidRPr="00C617B7">
          <w:rPr>
            <w:i/>
            <w:iCs/>
          </w:rPr>
          <w:t>104</w:t>
        </w:r>
        <w:r w:rsidR="00C617B7" w:rsidRPr="00C617B7">
          <w:t>(3), 887–897.</w:t>
        </w:r>
      </w:hyperlink>
    </w:p>
    <w:p w14:paraId="662BFB85" w14:textId="3B8A1BC6" w:rsidR="00C617B7" w:rsidRPr="00C617B7" w:rsidRDefault="00815E8B" w:rsidP="00C617B7">
      <w:pPr>
        <w:ind w:left="284" w:hanging="284"/>
        <w:rPr>
          <w:rFonts w:ascii="Times New Roman" w:hAnsi="Times New Roman" w:cs="Times New Roman"/>
        </w:rPr>
      </w:pPr>
      <w:hyperlink r:id="rId211" w:history="1">
        <w:proofErr w:type="spellStart"/>
        <w:r w:rsidR="00C617B7" w:rsidRPr="00C617B7">
          <w:t>Mungi</w:t>
        </w:r>
        <w:proofErr w:type="spellEnd"/>
        <w:r w:rsidR="00C617B7" w:rsidRPr="00C617B7">
          <w:t xml:space="preserve">, N. A., Qureshi, Q., &amp; </w:t>
        </w:r>
        <w:proofErr w:type="spellStart"/>
        <w:r w:rsidR="00C617B7" w:rsidRPr="00C617B7">
          <w:t>Jhala</w:t>
        </w:r>
        <w:proofErr w:type="spellEnd"/>
        <w:r w:rsidR="00C617B7" w:rsidRPr="00C617B7">
          <w:t xml:space="preserve">, Y. V. (2021). Role of species richness and human-impacts in resisting invasive species in tropical forests. </w:t>
        </w:r>
        <w:r w:rsidR="00C617B7" w:rsidRPr="00C617B7">
          <w:rPr>
            <w:i/>
            <w:iCs/>
          </w:rPr>
          <w:t>Journal of Ecology</w:t>
        </w:r>
        <w:r w:rsidR="00C617B7">
          <w:t>.</w:t>
        </w:r>
      </w:hyperlink>
    </w:p>
    <w:p w14:paraId="405CFAE7" w14:textId="03408CF3" w:rsidR="00C617B7" w:rsidRPr="00C617B7" w:rsidRDefault="00815E8B" w:rsidP="00C617B7">
      <w:pPr>
        <w:ind w:left="284" w:hanging="284"/>
        <w:rPr>
          <w:rFonts w:ascii="Times New Roman" w:hAnsi="Times New Roman" w:cs="Times New Roman"/>
        </w:rPr>
      </w:pPr>
      <w:hyperlink r:id="rId212" w:history="1">
        <w:r w:rsidR="00C617B7" w:rsidRPr="00C617B7">
          <w:t xml:space="preserve">Muñoz, R., </w:t>
        </w:r>
        <w:proofErr w:type="spellStart"/>
        <w:r w:rsidR="00C617B7" w:rsidRPr="00C617B7">
          <w:t>Bongers</w:t>
        </w:r>
        <w:proofErr w:type="spellEnd"/>
        <w:r w:rsidR="00C617B7" w:rsidRPr="00C617B7">
          <w:t xml:space="preserve">, F., </w:t>
        </w:r>
        <w:proofErr w:type="spellStart"/>
        <w:r w:rsidR="00C617B7" w:rsidRPr="00C617B7">
          <w:t>Rozendaal</w:t>
        </w:r>
        <w:proofErr w:type="spellEnd"/>
        <w:r w:rsidR="00C617B7" w:rsidRPr="00C617B7">
          <w:t xml:space="preserve">, D. M. A., González, E. J., Dupuy, J. M., &amp; </w:t>
        </w:r>
        <w:proofErr w:type="spellStart"/>
        <w:r w:rsidR="00C617B7" w:rsidRPr="00C617B7">
          <w:t>Meave</w:t>
        </w:r>
        <w:proofErr w:type="spellEnd"/>
        <w:r w:rsidR="00C617B7" w:rsidRPr="00C617B7">
          <w:t xml:space="preserve">, J. A. (2021). Autogenic regulation and resilience in tropical dry forest. </w:t>
        </w:r>
        <w:r w:rsidR="00C617B7" w:rsidRPr="00C617B7">
          <w:rPr>
            <w:i/>
            <w:iCs/>
          </w:rPr>
          <w:t>Journal of Ecology</w:t>
        </w:r>
        <w:r w:rsidR="00C617B7">
          <w:t>.</w:t>
        </w:r>
      </w:hyperlink>
    </w:p>
    <w:p w14:paraId="4A1244BD" w14:textId="77777777" w:rsidR="00C617B7" w:rsidRPr="00C617B7" w:rsidRDefault="00815E8B" w:rsidP="00C617B7">
      <w:pPr>
        <w:ind w:left="284" w:hanging="284"/>
        <w:rPr>
          <w:rFonts w:ascii="Times New Roman" w:hAnsi="Times New Roman" w:cs="Times New Roman"/>
          <w:lang w:val="de-DE"/>
        </w:rPr>
      </w:pPr>
      <w:hyperlink r:id="rId213" w:history="1">
        <w:proofErr w:type="spellStart"/>
        <w:r w:rsidR="00C617B7" w:rsidRPr="00C617B7">
          <w:t>Myhrvold</w:t>
        </w:r>
        <w:proofErr w:type="spellEnd"/>
        <w:r w:rsidR="00C617B7" w:rsidRPr="00C617B7">
          <w:t xml:space="preserve">, N. P., Baldridge, E., Chan, B., </w:t>
        </w:r>
        <w:proofErr w:type="spellStart"/>
        <w:r w:rsidR="00C617B7" w:rsidRPr="00C617B7">
          <w:t>Sivam</w:t>
        </w:r>
        <w:proofErr w:type="spellEnd"/>
        <w:r w:rsidR="00C617B7" w:rsidRPr="00C617B7">
          <w:t>, D., Freeman, D. L., &amp; Ernest, S. M. (2015). An amniote life</w:t>
        </w:r>
        <w:r w:rsidR="00C617B7" w:rsidRPr="00C617B7">
          <w:rPr>
            <w:rFonts w:ascii="Cambria Math" w:hAnsi="Cambria Math" w:cs="Cambria Math"/>
          </w:rPr>
          <w:t>‐</w:t>
        </w:r>
        <w:r w:rsidR="00C617B7" w:rsidRPr="00C617B7">
          <w:t>history database to perform comparative analyses with birds, mammals, and reptiles: Ecological Archives E096</w:t>
        </w:r>
        <w:r w:rsidR="00C617B7" w:rsidRPr="00C617B7">
          <w:rPr>
            <w:rFonts w:ascii="Cambria Math" w:hAnsi="Cambria Math" w:cs="Cambria Math"/>
          </w:rPr>
          <w:t>‐</w:t>
        </w:r>
        <w:r w:rsidR="00C617B7" w:rsidRPr="00C617B7">
          <w:t xml:space="preserve">269. </w:t>
        </w:r>
        <w:r w:rsidR="00C617B7" w:rsidRPr="00C617B7">
          <w:rPr>
            <w:i/>
            <w:iCs/>
            <w:lang w:val="de-DE"/>
          </w:rPr>
          <w:t>Ecology</w:t>
        </w:r>
        <w:r w:rsidR="00C617B7" w:rsidRPr="00C617B7">
          <w:rPr>
            <w:lang w:val="de-DE"/>
          </w:rPr>
          <w:t xml:space="preserve">, </w:t>
        </w:r>
        <w:r w:rsidR="00C617B7" w:rsidRPr="00C617B7">
          <w:rPr>
            <w:i/>
            <w:iCs/>
            <w:lang w:val="de-DE"/>
          </w:rPr>
          <w:t>96</w:t>
        </w:r>
        <w:r w:rsidR="00C617B7" w:rsidRPr="00C617B7">
          <w:rPr>
            <w:lang w:val="de-DE"/>
          </w:rPr>
          <w:t>(11), 3109–3109.</w:t>
        </w:r>
      </w:hyperlink>
    </w:p>
    <w:p w14:paraId="39E3D1D0" w14:textId="15782DAE" w:rsidR="00C617B7" w:rsidRPr="00C617B7" w:rsidRDefault="00815E8B" w:rsidP="00C617B7">
      <w:pPr>
        <w:ind w:left="284" w:hanging="284"/>
        <w:rPr>
          <w:rFonts w:ascii="Times New Roman" w:hAnsi="Times New Roman" w:cs="Times New Roman"/>
        </w:rPr>
      </w:pPr>
      <w:hyperlink r:id="rId214" w:history="1">
        <w:r w:rsidR="00C617B7" w:rsidRPr="00C617B7">
          <w:rPr>
            <w:lang w:val="de-DE"/>
          </w:rPr>
          <w:t xml:space="preserve">Nelson, D., Busch, M. H., Kopp, D. A., &amp; Allen, D. C. (2021). </w:t>
        </w:r>
        <w:r w:rsidR="00C617B7" w:rsidRPr="00C617B7">
          <w:t xml:space="preserve">Energy pathways modulate the resilience of stream invertebrate communities to drought. </w:t>
        </w:r>
        <w:r w:rsidR="00C617B7" w:rsidRPr="00C617B7">
          <w:rPr>
            <w:i/>
            <w:iCs/>
          </w:rPr>
          <w:t>Journal of Animal Ecology</w:t>
        </w:r>
        <w:r w:rsidR="00C617B7">
          <w:t>.</w:t>
        </w:r>
      </w:hyperlink>
    </w:p>
    <w:p w14:paraId="73F4F984" w14:textId="2A0632F6" w:rsidR="00C617B7" w:rsidRPr="00C617B7" w:rsidRDefault="00815E8B" w:rsidP="00C617B7">
      <w:pPr>
        <w:ind w:left="284" w:hanging="284"/>
        <w:rPr>
          <w:rFonts w:ascii="Times New Roman" w:hAnsi="Times New Roman" w:cs="Times New Roman"/>
        </w:rPr>
      </w:pPr>
      <w:hyperlink r:id="rId215" w:history="1">
        <w:r w:rsidR="00C617B7" w:rsidRPr="00C617B7">
          <w:t xml:space="preserve">Neubert, M. G., &amp; Caswell, H. (1997). Alternatives to Resilience for Measuring the Responses of Ecological Systems to Perturbations. </w:t>
        </w:r>
        <w:r w:rsidR="00C617B7" w:rsidRPr="00C617B7">
          <w:rPr>
            <w:i/>
            <w:iCs/>
          </w:rPr>
          <w:t>Ecology</w:t>
        </w:r>
        <w:r w:rsidR="00C617B7" w:rsidRPr="00C617B7">
          <w:t xml:space="preserve">, </w:t>
        </w:r>
        <w:r w:rsidR="00C617B7" w:rsidRPr="00C617B7">
          <w:rPr>
            <w:i/>
            <w:iCs/>
          </w:rPr>
          <w:t>78</w:t>
        </w:r>
        <w:r w:rsidR="00C617B7" w:rsidRPr="00C617B7">
          <w:t xml:space="preserve">(3), 653–665. </w:t>
        </w:r>
      </w:hyperlink>
    </w:p>
    <w:p w14:paraId="18153ECE" w14:textId="77777777" w:rsidR="00C617B7" w:rsidRPr="00C617B7" w:rsidRDefault="00815E8B" w:rsidP="00C617B7">
      <w:pPr>
        <w:ind w:left="284" w:hanging="284"/>
        <w:rPr>
          <w:rFonts w:ascii="Times New Roman" w:hAnsi="Times New Roman" w:cs="Times New Roman"/>
        </w:rPr>
      </w:pPr>
      <w:hyperlink r:id="rId216" w:history="1">
        <w:r w:rsidR="00C617B7" w:rsidRPr="00C617B7">
          <w:t xml:space="preserve">Newbold, T., Hudson, L. N., Hill, S. L., </w:t>
        </w:r>
        <w:proofErr w:type="spellStart"/>
        <w:r w:rsidR="00C617B7" w:rsidRPr="00C617B7">
          <w:t>Contu</w:t>
        </w:r>
        <w:proofErr w:type="spellEnd"/>
        <w:r w:rsidR="00C617B7" w:rsidRPr="00C617B7">
          <w:t xml:space="preserve">, S., Lysenko, I., Senior, R. A., </w:t>
        </w:r>
        <w:proofErr w:type="spellStart"/>
        <w:r w:rsidR="00C617B7" w:rsidRPr="00C617B7">
          <w:t>Börger</w:t>
        </w:r>
        <w:proofErr w:type="spellEnd"/>
        <w:r w:rsidR="00C617B7" w:rsidRPr="00C617B7">
          <w:t xml:space="preserve">, L., Bennett, D. J., </w:t>
        </w:r>
        <w:proofErr w:type="spellStart"/>
        <w:r w:rsidR="00C617B7" w:rsidRPr="00C617B7">
          <w:t>Choimes</w:t>
        </w:r>
        <w:proofErr w:type="spellEnd"/>
        <w:r w:rsidR="00C617B7" w:rsidRPr="00C617B7">
          <w:t xml:space="preserve">, A., &amp; Collen, B. (2015). Global effects of land use on local terrestrial biodiversity. </w:t>
        </w:r>
        <w:r w:rsidR="00C617B7" w:rsidRPr="00C617B7">
          <w:rPr>
            <w:i/>
            <w:iCs/>
          </w:rPr>
          <w:t>Nature</w:t>
        </w:r>
        <w:r w:rsidR="00C617B7" w:rsidRPr="00C617B7">
          <w:t xml:space="preserve">, </w:t>
        </w:r>
        <w:r w:rsidR="00C617B7" w:rsidRPr="00C617B7">
          <w:rPr>
            <w:i/>
            <w:iCs/>
          </w:rPr>
          <w:t>520</w:t>
        </w:r>
        <w:r w:rsidR="00C617B7" w:rsidRPr="00C617B7">
          <w:t>(7545), 45–50.</w:t>
        </w:r>
      </w:hyperlink>
    </w:p>
    <w:p w14:paraId="02173670" w14:textId="611CE0CE" w:rsidR="00C617B7" w:rsidRPr="00C617B7" w:rsidRDefault="00815E8B" w:rsidP="00C617B7">
      <w:pPr>
        <w:ind w:left="284" w:hanging="284"/>
        <w:rPr>
          <w:rFonts w:ascii="Times New Roman" w:hAnsi="Times New Roman" w:cs="Times New Roman"/>
        </w:rPr>
      </w:pPr>
      <w:hyperlink r:id="rId217" w:history="1">
        <w:r w:rsidR="00C617B7" w:rsidRPr="00C617B7">
          <w:t xml:space="preserve">Nowicki, R. J., Thomson, J. A., </w:t>
        </w:r>
        <w:proofErr w:type="spellStart"/>
        <w:r w:rsidR="00C617B7" w:rsidRPr="00C617B7">
          <w:t>Fourqurean</w:t>
        </w:r>
        <w:proofErr w:type="spellEnd"/>
        <w:r w:rsidR="00C617B7" w:rsidRPr="00C617B7">
          <w:t xml:space="preserve">, J. W., </w:t>
        </w:r>
        <w:proofErr w:type="spellStart"/>
        <w:r w:rsidR="00C617B7" w:rsidRPr="00C617B7">
          <w:t>Wirsing</w:t>
        </w:r>
        <w:proofErr w:type="spellEnd"/>
        <w:r w:rsidR="00C617B7" w:rsidRPr="00C617B7">
          <w:t xml:space="preserve">, A. J., &amp; </w:t>
        </w:r>
        <w:proofErr w:type="spellStart"/>
        <w:r w:rsidR="00C617B7" w:rsidRPr="00C617B7">
          <w:t>Heithaus</w:t>
        </w:r>
        <w:proofErr w:type="spellEnd"/>
        <w:r w:rsidR="00C617B7" w:rsidRPr="00C617B7">
          <w:t xml:space="preserve">, M. R. (2021). Loss of predation risk from apex predators can exacerbate marine tropicalization caused by extreme climatic events. </w:t>
        </w:r>
        <w:r w:rsidR="00C617B7" w:rsidRPr="00C617B7">
          <w:rPr>
            <w:i/>
            <w:iCs/>
          </w:rPr>
          <w:t>Journal of Animal Ecology</w:t>
        </w:r>
        <w:r w:rsidR="00C617B7">
          <w:rPr>
            <w:i/>
            <w:iCs/>
          </w:rPr>
          <w:t>.</w:t>
        </w:r>
        <w:r w:rsidR="00C617B7" w:rsidRPr="00C617B7">
          <w:t xml:space="preserve"> </w:t>
        </w:r>
      </w:hyperlink>
    </w:p>
    <w:p w14:paraId="4F9012BF" w14:textId="5BA5158E" w:rsidR="00C617B7" w:rsidRPr="00C617B7" w:rsidRDefault="00815E8B" w:rsidP="00C617B7">
      <w:pPr>
        <w:ind w:left="284" w:hanging="284"/>
        <w:rPr>
          <w:rFonts w:ascii="Times New Roman" w:hAnsi="Times New Roman" w:cs="Times New Roman"/>
        </w:rPr>
      </w:pPr>
      <w:hyperlink r:id="rId218" w:history="1">
        <w:r w:rsidR="00C617B7" w:rsidRPr="00C617B7">
          <w:t xml:space="preserve">Oliver, T. H., Heard, M. S., Isaac, N. J. B., Roy, D. B., Procter, D., </w:t>
        </w:r>
        <w:proofErr w:type="spellStart"/>
        <w:r w:rsidR="00C617B7" w:rsidRPr="00C617B7">
          <w:t>Eigenbrod</w:t>
        </w:r>
        <w:proofErr w:type="spellEnd"/>
        <w:r w:rsidR="00C617B7" w:rsidRPr="00C617B7">
          <w:t xml:space="preserve">, F., </w:t>
        </w:r>
        <w:proofErr w:type="spellStart"/>
        <w:r w:rsidR="00C617B7" w:rsidRPr="00C617B7">
          <w:t>Freckleton</w:t>
        </w:r>
        <w:proofErr w:type="spellEnd"/>
        <w:r w:rsidR="00C617B7" w:rsidRPr="00C617B7">
          <w:t xml:space="preserve">, R., Hector, A., Orme, C. D. L., Petchey, O. L., </w:t>
        </w:r>
        <w:proofErr w:type="spellStart"/>
        <w:r w:rsidR="00C617B7" w:rsidRPr="00C617B7">
          <w:t>Proença</w:t>
        </w:r>
        <w:proofErr w:type="spellEnd"/>
        <w:r w:rsidR="00C617B7" w:rsidRPr="00C617B7">
          <w:t xml:space="preserve">, V., </w:t>
        </w:r>
        <w:proofErr w:type="spellStart"/>
        <w:r w:rsidR="00C617B7" w:rsidRPr="00C617B7">
          <w:t>Raffaelli</w:t>
        </w:r>
        <w:proofErr w:type="spellEnd"/>
        <w:r w:rsidR="00C617B7" w:rsidRPr="00C617B7">
          <w:t xml:space="preserve">, D., Suttle, K. B., Mace, G. M., Martín-López, B., Woodcock, B. A., &amp; Bullock, J. M. </w:t>
        </w:r>
        <w:r w:rsidR="00C617B7" w:rsidRPr="00C617B7">
          <w:lastRenderedPageBreak/>
          <w:t xml:space="preserve">(2015). Biodiversity and Resilience of Ecosystem Functions. </w:t>
        </w:r>
        <w:r w:rsidR="00C617B7" w:rsidRPr="00C617B7">
          <w:rPr>
            <w:i/>
            <w:iCs/>
          </w:rPr>
          <w:t>Trends in Ecology &amp; Evolution</w:t>
        </w:r>
        <w:r w:rsidR="00C617B7" w:rsidRPr="00C617B7">
          <w:t xml:space="preserve">, </w:t>
        </w:r>
        <w:r w:rsidR="00C617B7" w:rsidRPr="00C617B7">
          <w:rPr>
            <w:i/>
            <w:iCs/>
          </w:rPr>
          <w:t>30</w:t>
        </w:r>
        <w:r w:rsidR="00C617B7" w:rsidRPr="00C617B7">
          <w:t xml:space="preserve">(11), 673–684. </w:t>
        </w:r>
      </w:hyperlink>
    </w:p>
    <w:p w14:paraId="652BFBBC" w14:textId="77777777" w:rsidR="00C617B7" w:rsidRPr="00C617B7" w:rsidRDefault="00815E8B" w:rsidP="00C617B7">
      <w:pPr>
        <w:ind w:left="284" w:hanging="284"/>
        <w:rPr>
          <w:rFonts w:ascii="Times New Roman" w:hAnsi="Times New Roman" w:cs="Times New Roman"/>
        </w:rPr>
      </w:pPr>
      <w:hyperlink r:id="rId219" w:history="1">
        <w:r w:rsidR="00C617B7" w:rsidRPr="00C617B7">
          <w:t xml:space="preserve">Orr, J. A., </w:t>
        </w:r>
        <w:proofErr w:type="spellStart"/>
        <w:r w:rsidR="00C617B7" w:rsidRPr="00C617B7">
          <w:t>Vinebrooke</w:t>
        </w:r>
        <w:proofErr w:type="spellEnd"/>
        <w:r w:rsidR="00C617B7" w:rsidRPr="00C617B7">
          <w:t xml:space="preserve">, R. D., Jackson, M. C., </w:t>
        </w:r>
        <w:proofErr w:type="spellStart"/>
        <w:r w:rsidR="00C617B7" w:rsidRPr="00C617B7">
          <w:t>Kroeker</w:t>
        </w:r>
        <w:proofErr w:type="spellEnd"/>
        <w:r w:rsidR="00C617B7" w:rsidRPr="00C617B7">
          <w:t xml:space="preserve">, K. J., </w:t>
        </w:r>
        <w:proofErr w:type="spellStart"/>
        <w:r w:rsidR="00C617B7" w:rsidRPr="00C617B7">
          <w:t>Kordas</w:t>
        </w:r>
        <w:proofErr w:type="spellEnd"/>
        <w:r w:rsidR="00C617B7" w:rsidRPr="00C617B7">
          <w:t xml:space="preserve">, R. L., </w:t>
        </w:r>
        <w:proofErr w:type="spellStart"/>
        <w:r w:rsidR="00C617B7" w:rsidRPr="00C617B7">
          <w:t>Mantyka</w:t>
        </w:r>
        <w:proofErr w:type="spellEnd"/>
        <w:r w:rsidR="00C617B7" w:rsidRPr="00C617B7">
          <w:t xml:space="preserve">-Pringle, C., Van den Brink, P. J., De Laender, F., </w:t>
        </w:r>
        <w:proofErr w:type="spellStart"/>
        <w:r w:rsidR="00C617B7" w:rsidRPr="00C617B7">
          <w:t>Stoks</w:t>
        </w:r>
        <w:proofErr w:type="spellEnd"/>
        <w:r w:rsidR="00C617B7" w:rsidRPr="00C617B7">
          <w:t xml:space="preserve">, R., &amp; </w:t>
        </w:r>
        <w:proofErr w:type="spellStart"/>
        <w:r w:rsidR="00C617B7" w:rsidRPr="00C617B7">
          <w:t>Holmstrup</w:t>
        </w:r>
        <w:proofErr w:type="spellEnd"/>
        <w:r w:rsidR="00C617B7" w:rsidRPr="00C617B7">
          <w:t xml:space="preserve">, M. (2020). Towards a unified study of multiple stressors: Divisions and common goals across research disciplines. </w:t>
        </w:r>
        <w:r w:rsidR="00C617B7" w:rsidRPr="00C617B7">
          <w:rPr>
            <w:i/>
            <w:iCs/>
          </w:rPr>
          <w:t>Proceedings of the Royal Society B</w:t>
        </w:r>
        <w:r w:rsidR="00C617B7" w:rsidRPr="00C617B7">
          <w:t xml:space="preserve">, </w:t>
        </w:r>
        <w:r w:rsidR="00C617B7" w:rsidRPr="00C617B7">
          <w:rPr>
            <w:i/>
            <w:iCs/>
          </w:rPr>
          <w:t>287</w:t>
        </w:r>
        <w:r w:rsidR="00C617B7" w:rsidRPr="00C617B7">
          <w:t>(1926), 20200421.</w:t>
        </w:r>
      </w:hyperlink>
    </w:p>
    <w:p w14:paraId="63653DAD" w14:textId="637EC187" w:rsidR="00C617B7" w:rsidRPr="00C617B7" w:rsidRDefault="00815E8B" w:rsidP="00C617B7">
      <w:pPr>
        <w:ind w:left="284" w:hanging="284"/>
        <w:rPr>
          <w:rFonts w:ascii="Times New Roman" w:hAnsi="Times New Roman" w:cs="Times New Roman"/>
        </w:rPr>
      </w:pPr>
      <w:hyperlink r:id="rId220" w:history="1">
        <w:r w:rsidR="00C617B7" w:rsidRPr="00C617B7">
          <w:t xml:space="preserve">Ovenden, T. S., Perks, M. P., Clarke, T.-K., </w:t>
        </w:r>
        <w:proofErr w:type="spellStart"/>
        <w:r w:rsidR="00C617B7" w:rsidRPr="00C617B7">
          <w:t>Mencuccini</w:t>
        </w:r>
        <w:proofErr w:type="spellEnd"/>
        <w:r w:rsidR="00C617B7" w:rsidRPr="00C617B7">
          <w:t xml:space="preserve">, M., &amp; Jump, A. S. (2021). Life after recovery: Increased resolution of forest resilience assessment sheds new light on post-drought compensatory growth and recovery dynamics. </w:t>
        </w:r>
        <w:r w:rsidR="00C617B7" w:rsidRPr="00C617B7">
          <w:rPr>
            <w:i/>
            <w:iCs/>
          </w:rPr>
          <w:t>Journal of Ecology</w:t>
        </w:r>
        <w:r w:rsidR="00C617B7">
          <w:t>.</w:t>
        </w:r>
      </w:hyperlink>
    </w:p>
    <w:p w14:paraId="3DFC02A5" w14:textId="76CD18E7" w:rsidR="00C617B7" w:rsidRPr="00C617B7" w:rsidRDefault="00815E8B" w:rsidP="00C617B7">
      <w:pPr>
        <w:ind w:left="284" w:hanging="284"/>
        <w:rPr>
          <w:rFonts w:ascii="Times New Roman" w:hAnsi="Times New Roman" w:cs="Times New Roman"/>
        </w:rPr>
      </w:pPr>
      <w:hyperlink r:id="rId221" w:history="1">
        <w:proofErr w:type="spellStart"/>
        <w:r w:rsidR="00C617B7" w:rsidRPr="00C617B7">
          <w:t>Paniw</w:t>
        </w:r>
        <w:proofErr w:type="spellEnd"/>
        <w:r w:rsidR="00C617B7" w:rsidRPr="00C617B7">
          <w:t xml:space="preserve">, M., de la Riva, E. G., &amp; </w:t>
        </w:r>
        <w:proofErr w:type="spellStart"/>
        <w:r w:rsidR="00C617B7" w:rsidRPr="00C617B7">
          <w:t>Lloret</w:t>
        </w:r>
        <w:proofErr w:type="spellEnd"/>
        <w:r w:rsidR="00C617B7" w:rsidRPr="00C617B7">
          <w:t xml:space="preserve">, F. (2021). Demographic traits improve predictions of spatiotemporal changes in community resilience to drought. </w:t>
        </w:r>
        <w:r w:rsidR="00C617B7" w:rsidRPr="00C617B7">
          <w:rPr>
            <w:i/>
            <w:iCs/>
          </w:rPr>
          <w:t>Journal of Ecology</w:t>
        </w:r>
        <w:r w:rsidR="00C617B7">
          <w:t>.</w:t>
        </w:r>
      </w:hyperlink>
    </w:p>
    <w:p w14:paraId="07FE43E5" w14:textId="4F771911" w:rsidR="00C617B7" w:rsidRPr="006B02D4" w:rsidRDefault="00815E8B" w:rsidP="00C617B7">
      <w:pPr>
        <w:ind w:left="284" w:hanging="284"/>
        <w:rPr>
          <w:rFonts w:ascii="Times New Roman" w:hAnsi="Times New Roman" w:cs="Times New Roman"/>
        </w:rPr>
      </w:pPr>
      <w:hyperlink r:id="rId222" w:history="1">
        <w:proofErr w:type="spellStart"/>
        <w:r w:rsidR="00C617B7" w:rsidRPr="00C617B7">
          <w:t>Pecl</w:t>
        </w:r>
        <w:proofErr w:type="spellEnd"/>
        <w:r w:rsidR="00C617B7" w:rsidRPr="00C617B7">
          <w:t xml:space="preserve">, G. T., Araújo, M. B., Bell, J. D., Blanchard, J., </w:t>
        </w:r>
        <w:proofErr w:type="spellStart"/>
        <w:r w:rsidR="00C617B7" w:rsidRPr="00C617B7">
          <w:t>Bonebrake</w:t>
        </w:r>
        <w:proofErr w:type="spellEnd"/>
        <w:r w:rsidR="00C617B7" w:rsidRPr="00C617B7">
          <w:t xml:space="preserve">, T. C., Chen, I.-C., Clark, T. D., Colwell, R. K., Danielsen, F., </w:t>
        </w:r>
        <w:proofErr w:type="spellStart"/>
        <w:r w:rsidR="00C617B7" w:rsidRPr="00C617B7">
          <w:t>Evengård</w:t>
        </w:r>
        <w:proofErr w:type="spellEnd"/>
        <w:r w:rsidR="00C617B7" w:rsidRPr="00C617B7">
          <w:t xml:space="preserve">, B., </w:t>
        </w:r>
        <w:proofErr w:type="spellStart"/>
        <w:r w:rsidR="00C617B7" w:rsidRPr="00C617B7">
          <w:t>Falconi</w:t>
        </w:r>
        <w:proofErr w:type="spellEnd"/>
        <w:r w:rsidR="00C617B7" w:rsidRPr="00C617B7">
          <w:t xml:space="preserve">, L., Ferrier, S., </w:t>
        </w:r>
        <w:proofErr w:type="spellStart"/>
        <w:r w:rsidR="00C617B7" w:rsidRPr="00C617B7">
          <w:t>Frusher</w:t>
        </w:r>
        <w:proofErr w:type="spellEnd"/>
        <w:r w:rsidR="00C617B7" w:rsidRPr="00C617B7">
          <w:t xml:space="preserve">, S., Garcia, R. A., </w:t>
        </w:r>
        <w:proofErr w:type="spellStart"/>
        <w:r w:rsidR="00C617B7" w:rsidRPr="00C617B7">
          <w:t>Griffis</w:t>
        </w:r>
        <w:proofErr w:type="spellEnd"/>
        <w:r w:rsidR="00C617B7" w:rsidRPr="00C617B7">
          <w:t xml:space="preserve">, R. B., Hobday, A. J., </w:t>
        </w:r>
        <w:proofErr w:type="spellStart"/>
        <w:r w:rsidR="00C617B7" w:rsidRPr="00C617B7">
          <w:t>Janion</w:t>
        </w:r>
        <w:proofErr w:type="spellEnd"/>
        <w:r w:rsidR="00C617B7" w:rsidRPr="00C617B7">
          <w:t xml:space="preserve">-Scheepers, C., </w:t>
        </w:r>
        <w:proofErr w:type="spellStart"/>
        <w:r w:rsidR="00C617B7" w:rsidRPr="00C617B7">
          <w:t>Jarzyna</w:t>
        </w:r>
        <w:proofErr w:type="spellEnd"/>
        <w:r w:rsidR="00C617B7" w:rsidRPr="00C617B7">
          <w:t xml:space="preserve">, M. A., Jennings, S., … Williams, S. E. (2017). Biodiversity redistribution under climate change: Impacts on ecosystems and human well-being. </w:t>
        </w:r>
        <w:r w:rsidR="00C617B7" w:rsidRPr="006B02D4">
          <w:rPr>
            <w:i/>
            <w:iCs/>
          </w:rPr>
          <w:t>Science</w:t>
        </w:r>
        <w:r w:rsidR="00C617B7" w:rsidRPr="006B02D4">
          <w:t xml:space="preserve">, </w:t>
        </w:r>
        <w:r w:rsidR="00C617B7" w:rsidRPr="006B02D4">
          <w:rPr>
            <w:i/>
            <w:iCs/>
          </w:rPr>
          <w:t>355</w:t>
        </w:r>
        <w:r w:rsidR="00C617B7" w:rsidRPr="006B02D4">
          <w:t xml:space="preserve">(6332), eaai9214–eaai9214. </w:t>
        </w:r>
      </w:hyperlink>
    </w:p>
    <w:p w14:paraId="407F5466" w14:textId="77777777" w:rsidR="00C617B7" w:rsidRPr="00C617B7" w:rsidRDefault="00815E8B" w:rsidP="00C617B7">
      <w:pPr>
        <w:ind w:left="284" w:hanging="284"/>
        <w:rPr>
          <w:rFonts w:ascii="Times New Roman" w:hAnsi="Times New Roman" w:cs="Times New Roman"/>
        </w:rPr>
      </w:pPr>
      <w:hyperlink r:id="rId223" w:history="1">
        <w:r w:rsidR="00C617B7" w:rsidRPr="006B02D4">
          <w:t xml:space="preserve">Pimm, S. L. (1984). </w:t>
        </w:r>
        <w:r w:rsidR="00C617B7" w:rsidRPr="00C617B7">
          <w:t xml:space="preserve">The complexity and stability of ecosystems. </w:t>
        </w:r>
        <w:r w:rsidR="00C617B7" w:rsidRPr="00C617B7">
          <w:rPr>
            <w:i/>
            <w:iCs/>
          </w:rPr>
          <w:t>Nature</w:t>
        </w:r>
        <w:r w:rsidR="00C617B7" w:rsidRPr="00C617B7">
          <w:t xml:space="preserve">, </w:t>
        </w:r>
        <w:r w:rsidR="00C617B7" w:rsidRPr="00C617B7">
          <w:rPr>
            <w:i/>
            <w:iCs/>
          </w:rPr>
          <w:t>307</w:t>
        </w:r>
        <w:r w:rsidR="00C617B7" w:rsidRPr="00C617B7">
          <w:t>(5949), 321.</w:t>
        </w:r>
      </w:hyperlink>
    </w:p>
    <w:p w14:paraId="6FD5AD56" w14:textId="77777777" w:rsidR="00C617B7" w:rsidRPr="00C617B7" w:rsidRDefault="00815E8B" w:rsidP="00C617B7">
      <w:pPr>
        <w:ind w:left="284" w:hanging="284"/>
        <w:rPr>
          <w:rFonts w:ascii="Times New Roman" w:hAnsi="Times New Roman" w:cs="Times New Roman"/>
        </w:rPr>
      </w:pPr>
      <w:hyperlink r:id="rId224" w:history="1">
        <w:r w:rsidR="00C617B7" w:rsidRPr="00C617B7">
          <w:t xml:space="preserve">Qian, J. J., &amp; </w:t>
        </w:r>
        <w:proofErr w:type="spellStart"/>
        <w:r w:rsidR="00C617B7" w:rsidRPr="00C617B7">
          <w:t>Akçay</w:t>
        </w:r>
        <w:proofErr w:type="spellEnd"/>
        <w:r w:rsidR="00C617B7" w:rsidRPr="00C617B7">
          <w:t xml:space="preserve">, E. (2020). The balance of interaction types determines the assembly and stability of ecological communities. </w:t>
        </w:r>
        <w:r w:rsidR="00C617B7" w:rsidRPr="00C617B7">
          <w:rPr>
            <w:i/>
            <w:iCs/>
          </w:rPr>
          <w:t>Nature Ecology &amp; Evolution</w:t>
        </w:r>
        <w:r w:rsidR="00C617B7" w:rsidRPr="00C617B7">
          <w:t xml:space="preserve">, </w:t>
        </w:r>
        <w:r w:rsidR="00C617B7" w:rsidRPr="00C617B7">
          <w:rPr>
            <w:i/>
            <w:iCs/>
          </w:rPr>
          <w:t>4</w:t>
        </w:r>
        <w:r w:rsidR="00C617B7" w:rsidRPr="00C617B7">
          <w:t>(3), 356–365.</w:t>
        </w:r>
      </w:hyperlink>
    </w:p>
    <w:p w14:paraId="7367A5BD" w14:textId="77777777" w:rsidR="00C617B7" w:rsidRPr="00C617B7" w:rsidRDefault="00815E8B" w:rsidP="00C617B7">
      <w:pPr>
        <w:ind w:left="284" w:hanging="284"/>
        <w:rPr>
          <w:rFonts w:ascii="Times New Roman" w:hAnsi="Times New Roman" w:cs="Times New Roman"/>
        </w:rPr>
      </w:pPr>
      <w:hyperlink r:id="rId225" w:history="1">
        <w:proofErr w:type="spellStart"/>
        <w:r w:rsidR="00C617B7" w:rsidRPr="00C617B7">
          <w:t>Ricklefs</w:t>
        </w:r>
        <w:proofErr w:type="spellEnd"/>
        <w:r w:rsidR="00C617B7" w:rsidRPr="00C617B7">
          <w:t xml:space="preserve">, R. E. (1977). On the evolution of reproductive strategies in birds: Reproductive effort. </w:t>
        </w:r>
        <w:r w:rsidR="00C617B7" w:rsidRPr="00C617B7">
          <w:rPr>
            <w:i/>
            <w:iCs/>
          </w:rPr>
          <w:t>The American Naturalist</w:t>
        </w:r>
        <w:r w:rsidR="00C617B7" w:rsidRPr="00C617B7">
          <w:t xml:space="preserve">, </w:t>
        </w:r>
        <w:r w:rsidR="00C617B7" w:rsidRPr="00C617B7">
          <w:rPr>
            <w:i/>
            <w:iCs/>
          </w:rPr>
          <w:t>111</w:t>
        </w:r>
        <w:r w:rsidR="00C617B7" w:rsidRPr="00C617B7">
          <w:t>(979), 453–478.</w:t>
        </w:r>
      </w:hyperlink>
    </w:p>
    <w:p w14:paraId="6A4E3A45" w14:textId="77777777" w:rsidR="00C617B7" w:rsidRPr="00C617B7" w:rsidRDefault="00815E8B" w:rsidP="00C617B7">
      <w:pPr>
        <w:ind w:left="284" w:hanging="284"/>
        <w:rPr>
          <w:rFonts w:ascii="Times New Roman" w:hAnsi="Times New Roman" w:cs="Times New Roman"/>
        </w:rPr>
      </w:pPr>
      <w:hyperlink r:id="rId226" w:history="1">
        <w:r w:rsidR="00C617B7" w:rsidRPr="00C617B7">
          <w:t xml:space="preserve">Rutter, M. (1979). Protective factors in children’s responses to stress and disadvantage. </w:t>
        </w:r>
        <w:r w:rsidR="00C617B7" w:rsidRPr="00C617B7">
          <w:rPr>
            <w:i/>
            <w:iCs/>
          </w:rPr>
          <w:t>Annals of the Academy of Medicine, Singapore</w:t>
        </w:r>
        <w:r w:rsidR="00C617B7" w:rsidRPr="00C617B7">
          <w:t xml:space="preserve">, </w:t>
        </w:r>
        <w:r w:rsidR="00C617B7" w:rsidRPr="00C617B7">
          <w:rPr>
            <w:i/>
            <w:iCs/>
          </w:rPr>
          <w:t>8</w:t>
        </w:r>
        <w:r w:rsidR="00C617B7" w:rsidRPr="00C617B7">
          <w:t>(3), 324–338.</w:t>
        </w:r>
      </w:hyperlink>
    </w:p>
    <w:p w14:paraId="561E5796" w14:textId="2E4A1EC2" w:rsidR="00C617B7" w:rsidRPr="00C617B7" w:rsidRDefault="00815E8B" w:rsidP="00C617B7">
      <w:pPr>
        <w:ind w:left="284" w:hanging="284"/>
        <w:rPr>
          <w:rFonts w:ascii="Times New Roman" w:hAnsi="Times New Roman" w:cs="Times New Roman"/>
        </w:rPr>
      </w:pPr>
      <w:hyperlink r:id="rId227" w:history="1">
        <w:r w:rsidR="00C617B7" w:rsidRPr="00C617B7">
          <w:t>Salguero</w:t>
        </w:r>
        <w:r w:rsidR="00C617B7" w:rsidRPr="00C617B7">
          <w:rPr>
            <w:rFonts w:ascii="Cambria Math" w:hAnsi="Cambria Math" w:cs="Cambria Math"/>
          </w:rPr>
          <w:t>‐</w:t>
        </w:r>
        <w:r w:rsidR="00C617B7" w:rsidRPr="00C617B7">
          <w:t xml:space="preserve">Gómez, R., </w:t>
        </w:r>
        <w:proofErr w:type="spellStart"/>
        <w:r w:rsidR="00C617B7" w:rsidRPr="00C617B7">
          <w:t>Violle</w:t>
        </w:r>
        <w:proofErr w:type="spellEnd"/>
        <w:r w:rsidR="00C617B7" w:rsidRPr="00C617B7">
          <w:t xml:space="preserve">, C., Gimenez, O., &amp; Childs, D. (2018). Delivering the promises of trait-based approaches to the needs of demographic approaches, and vice versa. </w:t>
        </w:r>
        <w:r w:rsidR="00C617B7" w:rsidRPr="00C617B7">
          <w:rPr>
            <w:i/>
            <w:iCs/>
          </w:rPr>
          <w:t>Functional Ecology</w:t>
        </w:r>
        <w:r w:rsidR="00C617B7" w:rsidRPr="00C617B7">
          <w:t xml:space="preserve">, </w:t>
        </w:r>
        <w:r w:rsidR="00C617B7" w:rsidRPr="00C617B7">
          <w:rPr>
            <w:i/>
            <w:iCs/>
          </w:rPr>
          <w:t>32</w:t>
        </w:r>
        <w:r w:rsidR="00C617B7" w:rsidRPr="00C617B7">
          <w:t xml:space="preserve">(6), 1424–1435. </w:t>
        </w:r>
      </w:hyperlink>
    </w:p>
    <w:p w14:paraId="6512EC42" w14:textId="7F58D0D6" w:rsidR="00C617B7" w:rsidRPr="006B02D4" w:rsidRDefault="00815E8B" w:rsidP="00C617B7">
      <w:pPr>
        <w:ind w:left="284" w:hanging="284"/>
        <w:rPr>
          <w:rFonts w:ascii="Times New Roman" w:hAnsi="Times New Roman" w:cs="Times New Roman"/>
        </w:rPr>
      </w:pPr>
      <w:hyperlink r:id="rId228" w:history="1">
        <w:proofErr w:type="spellStart"/>
        <w:r w:rsidR="00C617B7" w:rsidRPr="00C617B7">
          <w:t>Scheffer</w:t>
        </w:r>
        <w:proofErr w:type="spellEnd"/>
        <w:r w:rsidR="00C617B7" w:rsidRPr="00C617B7">
          <w:t xml:space="preserve">, M., </w:t>
        </w:r>
        <w:proofErr w:type="spellStart"/>
        <w:r w:rsidR="00C617B7" w:rsidRPr="00C617B7">
          <w:t>Bascompte</w:t>
        </w:r>
        <w:proofErr w:type="spellEnd"/>
        <w:r w:rsidR="00C617B7" w:rsidRPr="00C617B7">
          <w:t xml:space="preserve">, J., Brock, W. A., </w:t>
        </w:r>
        <w:proofErr w:type="spellStart"/>
        <w:r w:rsidR="00C617B7" w:rsidRPr="00C617B7">
          <w:t>Brovkin</w:t>
        </w:r>
        <w:proofErr w:type="spellEnd"/>
        <w:r w:rsidR="00C617B7" w:rsidRPr="00C617B7">
          <w:t xml:space="preserve">, V., Carpenter, S. R., </w:t>
        </w:r>
        <w:proofErr w:type="spellStart"/>
        <w:r w:rsidR="00C617B7" w:rsidRPr="00C617B7">
          <w:t>Dakos</w:t>
        </w:r>
        <w:proofErr w:type="spellEnd"/>
        <w:r w:rsidR="00C617B7" w:rsidRPr="00C617B7">
          <w:t xml:space="preserve">, V., Held, H., van </w:t>
        </w:r>
        <w:proofErr w:type="spellStart"/>
        <w:r w:rsidR="00C617B7" w:rsidRPr="00C617B7">
          <w:t>Nes</w:t>
        </w:r>
        <w:proofErr w:type="spellEnd"/>
        <w:r w:rsidR="00C617B7" w:rsidRPr="00C617B7">
          <w:t xml:space="preserve">, E. H., </w:t>
        </w:r>
        <w:proofErr w:type="spellStart"/>
        <w:r w:rsidR="00C617B7" w:rsidRPr="00C617B7">
          <w:t>Rietkerk</w:t>
        </w:r>
        <w:proofErr w:type="spellEnd"/>
        <w:r w:rsidR="00C617B7" w:rsidRPr="00C617B7">
          <w:t xml:space="preserve">, M., &amp; Sugihara, G. (2009). Early-warning signals for critical transitions. </w:t>
        </w:r>
        <w:r w:rsidR="00C617B7" w:rsidRPr="006B02D4">
          <w:rPr>
            <w:i/>
            <w:iCs/>
          </w:rPr>
          <w:t>Nature</w:t>
        </w:r>
        <w:r w:rsidR="00C617B7" w:rsidRPr="006B02D4">
          <w:t xml:space="preserve">, </w:t>
        </w:r>
        <w:r w:rsidR="00C617B7" w:rsidRPr="006B02D4">
          <w:rPr>
            <w:i/>
            <w:iCs/>
          </w:rPr>
          <w:t>461</w:t>
        </w:r>
        <w:r w:rsidR="00C617B7" w:rsidRPr="006B02D4">
          <w:t xml:space="preserve">(7260), 53–59. </w:t>
        </w:r>
      </w:hyperlink>
    </w:p>
    <w:p w14:paraId="21FE86DB" w14:textId="21A96791" w:rsidR="00C617B7" w:rsidRPr="00C617B7" w:rsidRDefault="00815E8B" w:rsidP="00C617B7">
      <w:pPr>
        <w:ind w:left="284" w:hanging="284"/>
        <w:rPr>
          <w:rFonts w:ascii="Times New Roman" w:hAnsi="Times New Roman" w:cs="Times New Roman"/>
        </w:rPr>
      </w:pPr>
      <w:hyperlink r:id="rId229" w:history="1">
        <w:proofErr w:type="spellStart"/>
        <w:r w:rsidR="00C617B7" w:rsidRPr="006B02D4">
          <w:t>Scheffer</w:t>
        </w:r>
        <w:proofErr w:type="spellEnd"/>
        <w:r w:rsidR="00C617B7" w:rsidRPr="006B02D4">
          <w:t xml:space="preserve">, M., </w:t>
        </w:r>
        <w:proofErr w:type="spellStart"/>
        <w:r w:rsidR="00C617B7" w:rsidRPr="006B02D4">
          <w:t>Bolhuis</w:t>
        </w:r>
        <w:proofErr w:type="spellEnd"/>
        <w:r w:rsidR="00C617B7" w:rsidRPr="006B02D4">
          <w:t xml:space="preserve">, J. E., </w:t>
        </w:r>
        <w:proofErr w:type="spellStart"/>
        <w:r w:rsidR="00C617B7" w:rsidRPr="006B02D4">
          <w:t>Borsboom</w:t>
        </w:r>
        <w:proofErr w:type="spellEnd"/>
        <w:r w:rsidR="00C617B7" w:rsidRPr="006B02D4">
          <w:t xml:space="preserve">, D., Buchman, T. G., </w:t>
        </w:r>
        <w:proofErr w:type="spellStart"/>
        <w:r w:rsidR="00C617B7" w:rsidRPr="006B02D4">
          <w:t>Gijzel</w:t>
        </w:r>
        <w:proofErr w:type="spellEnd"/>
        <w:r w:rsidR="00C617B7" w:rsidRPr="006B02D4">
          <w:t xml:space="preserve">, S. M. W., </w:t>
        </w:r>
        <w:proofErr w:type="spellStart"/>
        <w:r w:rsidR="00C617B7" w:rsidRPr="006B02D4">
          <w:t>Goulson</w:t>
        </w:r>
        <w:proofErr w:type="spellEnd"/>
        <w:r w:rsidR="00C617B7" w:rsidRPr="006B02D4">
          <w:t xml:space="preserve">, D., </w:t>
        </w:r>
        <w:proofErr w:type="spellStart"/>
        <w:r w:rsidR="00C617B7" w:rsidRPr="006B02D4">
          <w:t>Kammenga</w:t>
        </w:r>
        <w:proofErr w:type="spellEnd"/>
        <w:r w:rsidR="00C617B7" w:rsidRPr="006B02D4">
          <w:t xml:space="preserve">, J. E., Kemp, B., </w:t>
        </w:r>
        <w:proofErr w:type="spellStart"/>
        <w:r w:rsidR="00C617B7" w:rsidRPr="006B02D4">
          <w:t>Leemput</w:t>
        </w:r>
        <w:proofErr w:type="spellEnd"/>
        <w:r w:rsidR="00C617B7" w:rsidRPr="006B02D4">
          <w:t xml:space="preserve">, I. A. van de, Levin, S., Martin, C. M., </w:t>
        </w:r>
        <w:proofErr w:type="spellStart"/>
        <w:r w:rsidR="00C617B7" w:rsidRPr="006B02D4">
          <w:t>Melis</w:t>
        </w:r>
        <w:proofErr w:type="spellEnd"/>
        <w:r w:rsidR="00C617B7" w:rsidRPr="006B02D4">
          <w:t xml:space="preserve">, R. J. F., </w:t>
        </w:r>
        <w:proofErr w:type="spellStart"/>
        <w:r w:rsidR="00C617B7" w:rsidRPr="006B02D4">
          <w:t>Nes</w:t>
        </w:r>
        <w:proofErr w:type="spellEnd"/>
        <w:r w:rsidR="00C617B7" w:rsidRPr="006B02D4">
          <w:t xml:space="preserve">, E. H. van, Romero, L. M., &amp; </w:t>
        </w:r>
        <w:proofErr w:type="spellStart"/>
        <w:r w:rsidR="00C617B7" w:rsidRPr="006B02D4">
          <w:t>Rikkert</w:t>
        </w:r>
        <w:proofErr w:type="spellEnd"/>
        <w:r w:rsidR="00C617B7" w:rsidRPr="006B02D4">
          <w:t xml:space="preserve">, M. G. M. O. (2018). </w:t>
        </w:r>
        <w:r w:rsidR="00C617B7" w:rsidRPr="00C617B7">
          <w:t xml:space="preserve">Quantifying resilience of humans and other animals. </w:t>
        </w:r>
        <w:r w:rsidR="00C617B7" w:rsidRPr="00C617B7">
          <w:rPr>
            <w:i/>
            <w:iCs/>
          </w:rPr>
          <w:t>Proceedings of the National Academy of Sciences</w:t>
        </w:r>
        <w:r w:rsidR="00C617B7" w:rsidRPr="00C617B7">
          <w:t xml:space="preserve">, </w:t>
        </w:r>
        <w:r w:rsidR="00C617B7" w:rsidRPr="00C617B7">
          <w:rPr>
            <w:i/>
            <w:iCs/>
          </w:rPr>
          <w:t>115</w:t>
        </w:r>
        <w:r w:rsidR="00C617B7" w:rsidRPr="00C617B7">
          <w:t xml:space="preserve">(47), 11883–11890. </w:t>
        </w:r>
      </w:hyperlink>
    </w:p>
    <w:p w14:paraId="3C884218" w14:textId="77777777" w:rsidR="00C617B7" w:rsidRPr="00C617B7" w:rsidRDefault="00815E8B" w:rsidP="00C617B7">
      <w:pPr>
        <w:ind w:left="284" w:hanging="284"/>
        <w:rPr>
          <w:rFonts w:ascii="Times New Roman" w:hAnsi="Times New Roman" w:cs="Times New Roman"/>
        </w:rPr>
      </w:pPr>
      <w:hyperlink r:id="rId230" w:history="1">
        <w:r w:rsidR="00C617B7" w:rsidRPr="00C617B7">
          <w:rPr>
            <w:lang w:val="de-DE"/>
          </w:rPr>
          <w:t xml:space="preserve">Scholes, R. J., </w:t>
        </w:r>
        <w:proofErr w:type="spellStart"/>
        <w:r w:rsidR="00C617B7" w:rsidRPr="00C617B7">
          <w:rPr>
            <w:lang w:val="de-DE"/>
          </w:rPr>
          <w:t>Montanarella</w:t>
        </w:r>
        <w:proofErr w:type="spellEnd"/>
        <w:r w:rsidR="00C617B7" w:rsidRPr="00C617B7">
          <w:rPr>
            <w:lang w:val="de-DE"/>
          </w:rPr>
          <w:t xml:space="preserve">, L., </w:t>
        </w:r>
        <w:proofErr w:type="spellStart"/>
        <w:r w:rsidR="00C617B7" w:rsidRPr="00C617B7">
          <w:rPr>
            <w:lang w:val="de-DE"/>
          </w:rPr>
          <w:t>Brainich</w:t>
        </w:r>
        <w:proofErr w:type="spellEnd"/>
        <w:r w:rsidR="00C617B7" w:rsidRPr="00C617B7">
          <w:rPr>
            <w:lang w:val="de-DE"/>
          </w:rPr>
          <w:t xml:space="preserve">, E., </w:t>
        </w:r>
        <w:proofErr w:type="spellStart"/>
        <w:r w:rsidR="00C617B7" w:rsidRPr="00C617B7">
          <w:rPr>
            <w:lang w:val="de-DE"/>
          </w:rPr>
          <w:t>Barger</w:t>
        </w:r>
        <w:proofErr w:type="spellEnd"/>
        <w:r w:rsidR="00C617B7" w:rsidRPr="00C617B7">
          <w:rPr>
            <w:lang w:val="de-DE"/>
          </w:rPr>
          <w:t xml:space="preserve">, N., </w:t>
        </w:r>
        <w:proofErr w:type="spellStart"/>
        <w:r w:rsidR="00C617B7" w:rsidRPr="00C617B7">
          <w:rPr>
            <w:lang w:val="de-DE"/>
          </w:rPr>
          <w:t>ten</w:t>
        </w:r>
        <w:proofErr w:type="spellEnd"/>
        <w:r w:rsidR="00C617B7" w:rsidRPr="00C617B7">
          <w:rPr>
            <w:lang w:val="de-DE"/>
          </w:rPr>
          <w:t xml:space="preserve"> Brink, B., </w:t>
        </w:r>
        <w:proofErr w:type="spellStart"/>
        <w:r w:rsidR="00C617B7" w:rsidRPr="00C617B7">
          <w:rPr>
            <w:lang w:val="de-DE"/>
          </w:rPr>
          <w:t>Cantele</w:t>
        </w:r>
        <w:proofErr w:type="spellEnd"/>
        <w:r w:rsidR="00C617B7" w:rsidRPr="00C617B7">
          <w:rPr>
            <w:lang w:val="de-DE"/>
          </w:rPr>
          <w:t xml:space="preserve">, M., Erasmus, B., Fisher, J., Gardner, T., &amp; Holland, T. G. (2018). </w:t>
        </w:r>
        <w:r w:rsidR="00C617B7" w:rsidRPr="00C617B7">
          <w:rPr>
            <w:i/>
            <w:iCs/>
          </w:rPr>
          <w:t>IPBES (2018): Summary for policymakers of the assessment report on land degradation and restoration of the Intergovernmental Science-Policy Platform on Biodiversity and Ecosystem Services</w:t>
        </w:r>
        <w:r w:rsidR="00C617B7" w:rsidRPr="00C617B7">
          <w:t>.</w:t>
        </w:r>
      </w:hyperlink>
    </w:p>
    <w:p w14:paraId="525C77F2" w14:textId="3D45D469" w:rsidR="00C617B7" w:rsidRPr="00C617B7" w:rsidRDefault="00815E8B" w:rsidP="00C617B7">
      <w:pPr>
        <w:ind w:left="284" w:hanging="284"/>
        <w:rPr>
          <w:rFonts w:ascii="Times New Roman" w:hAnsi="Times New Roman" w:cs="Times New Roman"/>
        </w:rPr>
      </w:pPr>
      <w:hyperlink r:id="rId231" w:history="1">
        <w:r w:rsidR="00C617B7" w:rsidRPr="00C617B7">
          <w:rPr>
            <w:lang w:val="es-ES"/>
          </w:rPr>
          <w:t xml:space="preserve">Serra, R. T., Santos, C. D., Rousseau, G. X., Triana, S. P., Muñoz Gutiérrez, J. A., &amp; Burgos Guerrero, J. E. (2021). </w:t>
        </w:r>
        <w:r w:rsidR="00C617B7" w:rsidRPr="00C617B7">
          <w:t xml:space="preserve">Fast recovery of soil macrofauna in regenerating forests of the Amazon. </w:t>
        </w:r>
        <w:r w:rsidR="00C617B7" w:rsidRPr="00C617B7">
          <w:rPr>
            <w:i/>
            <w:iCs/>
          </w:rPr>
          <w:t>Journal of Animal Ecology</w:t>
        </w:r>
        <w:r w:rsidR="00C617B7" w:rsidRPr="00C617B7">
          <w:t xml:space="preserve">. </w:t>
        </w:r>
      </w:hyperlink>
    </w:p>
    <w:p w14:paraId="407267F7" w14:textId="77777777" w:rsidR="00C617B7" w:rsidRPr="00C617B7" w:rsidRDefault="00815E8B" w:rsidP="00C617B7">
      <w:pPr>
        <w:ind w:left="284" w:hanging="284"/>
        <w:rPr>
          <w:rFonts w:ascii="Times New Roman" w:hAnsi="Times New Roman" w:cs="Times New Roman"/>
        </w:rPr>
      </w:pPr>
      <w:hyperlink r:id="rId232" w:history="1">
        <w:r w:rsidR="00C617B7" w:rsidRPr="00C617B7">
          <w:t xml:space="preserve">Stearns, S. C. (1992). </w:t>
        </w:r>
        <w:r w:rsidR="00C617B7" w:rsidRPr="00C617B7">
          <w:rPr>
            <w:i/>
            <w:iCs/>
          </w:rPr>
          <w:t>The Evolution of Life Histories</w:t>
        </w:r>
        <w:r w:rsidR="00C617B7" w:rsidRPr="00C617B7">
          <w:t>. OUP Oxford.</w:t>
        </w:r>
      </w:hyperlink>
    </w:p>
    <w:p w14:paraId="000B3B89" w14:textId="7200C5A3" w:rsidR="00C617B7" w:rsidRPr="00C617B7" w:rsidRDefault="00815E8B" w:rsidP="00C617B7">
      <w:pPr>
        <w:ind w:left="284" w:hanging="284"/>
        <w:rPr>
          <w:rFonts w:ascii="Times New Roman" w:hAnsi="Times New Roman" w:cs="Times New Roman"/>
        </w:rPr>
      </w:pPr>
      <w:hyperlink r:id="rId233" w:history="1">
        <w:r w:rsidR="00C617B7" w:rsidRPr="00C617B7">
          <w:t xml:space="preserve">Steel, Z., Foster, D., </w:t>
        </w:r>
        <w:proofErr w:type="spellStart"/>
        <w:r w:rsidR="00C617B7" w:rsidRPr="00C617B7">
          <w:t>Lydersen</w:t>
        </w:r>
        <w:proofErr w:type="spellEnd"/>
        <w:r w:rsidR="00C617B7" w:rsidRPr="00C617B7">
          <w:t xml:space="preserve">, J., Stephens, Scott, </w:t>
        </w:r>
        <w:proofErr w:type="spellStart"/>
        <w:r w:rsidR="00C617B7" w:rsidRPr="00C617B7">
          <w:t>Paudel</w:t>
        </w:r>
        <w:proofErr w:type="spellEnd"/>
        <w:r w:rsidR="00C617B7" w:rsidRPr="00C617B7">
          <w:t xml:space="preserve">, Asha, </w:t>
        </w:r>
        <w:proofErr w:type="spellStart"/>
        <w:r w:rsidR="00C617B7" w:rsidRPr="00C617B7">
          <w:t>Markwith</w:t>
        </w:r>
        <w:proofErr w:type="spellEnd"/>
        <w:r w:rsidR="00C617B7" w:rsidRPr="00C617B7">
          <w:t xml:space="preserve">, Scott, Merriam, Kyle, &amp; Collins, Brandon M. (2021). Ecological resilience and vegetation transition in the face of two successive large wildfires. </w:t>
        </w:r>
        <w:r w:rsidR="00C617B7" w:rsidRPr="00C617B7">
          <w:rPr>
            <w:i/>
            <w:iCs/>
          </w:rPr>
          <w:t>Journal of Ecology</w:t>
        </w:r>
        <w:r w:rsidR="00C617B7" w:rsidRPr="00C617B7">
          <w:t>.</w:t>
        </w:r>
      </w:hyperlink>
    </w:p>
    <w:p w14:paraId="49F7B137" w14:textId="4AA23216" w:rsidR="00C617B7" w:rsidRPr="00C617B7" w:rsidRDefault="00815E8B" w:rsidP="00C617B7">
      <w:pPr>
        <w:ind w:left="284" w:hanging="284"/>
        <w:rPr>
          <w:rFonts w:ascii="Times New Roman" w:hAnsi="Times New Roman" w:cs="Times New Roman"/>
        </w:rPr>
      </w:pPr>
      <w:hyperlink r:id="rId234" w:history="1">
        <w:r w:rsidR="00C617B7" w:rsidRPr="00C617B7">
          <w:t xml:space="preserve">Stott, I., Townley, S., &amp; Hodgson, D. J. (2011). A framework for studying transient dynamics of population projection matrix models: A synthesis of transient demography. </w:t>
        </w:r>
        <w:r w:rsidR="00C617B7" w:rsidRPr="00C617B7">
          <w:rPr>
            <w:i/>
            <w:iCs/>
          </w:rPr>
          <w:t>Ecology Letters</w:t>
        </w:r>
        <w:r w:rsidR="00C617B7" w:rsidRPr="00C617B7">
          <w:t xml:space="preserve">, </w:t>
        </w:r>
        <w:r w:rsidR="00C617B7" w:rsidRPr="00C617B7">
          <w:rPr>
            <w:i/>
            <w:iCs/>
          </w:rPr>
          <w:t>14</w:t>
        </w:r>
        <w:r w:rsidR="00C617B7" w:rsidRPr="00C617B7">
          <w:t xml:space="preserve">(9), 959–970. </w:t>
        </w:r>
      </w:hyperlink>
    </w:p>
    <w:p w14:paraId="3E565888" w14:textId="1740F29E" w:rsidR="00C617B7" w:rsidRPr="00C617B7" w:rsidRDefault="00815E8B" w:rsidP="00C617B7">
      <w:pPr>
        <w:ind w:left="284" w:hanging="284"/>
        <w:rPr>
          <w:rFonts w:ascii="Times New Roman" w:hAnsi="Times New Roman" w:cs="Times New Roman"/>
        </w:rPr>
      </w:pPr>
      <w:hyperlink r:id="rId235" w:history="1">
        <w:proofErr w:type="spellStart"/>
        <w:r w:rsidR="00C617B7" w:rsidRPr="00C617B7">
          <w:t>Su</w:t>
        </w:r>
        <w:proofErr w:type="spellEnd"/>
        <w:r w:rsidR="00C617B7" w:rsidRPr="00C617B7">
          <w:t xml:space="preserve">, H., Wang, R., Feng, Y., Li, Y., Li, Y., Chen, J., Xu, C., Wang, S., Fang, J., &amp; </w:t>
        </w:r>
        <w:proofErr w:type="spellStart"/>
        <w:r w:rsidR="00C617B7" w:rsidRPr="00C617B7">
          <w:t>Xie</w:t>
        </w:r>
        <w:proofErr w:type="spellEnd"/>
        <w:r w:rsidR="00C617B7" w:rsidRPr="00C617B7">
          <w:t xml:space="preserve">, P. (2020). Long-term empirical evidence, early warning signals and multiple drivers of regime shifts in a lake ecosystem. </w:t>
        </w:r>
        <w:r w:rsidR="00C617B7" w:rsidRPr="00C617B7">
          <w:rPr>
            <w:i/>
            <w:iCs/>
          </w:rPr>
          <w:t>Journal of Ecology</w:t>
        </w:r>
      </w:hyperlink>
      <w:r w:rsidR="00C617B7">
        <w:rPr>
          <w:rFonts w:ascii="Times New Roman" w:hAnsi="Times New Roman" w:cs="Times New Roman"/>
        </w:rPr>
        <w:t>.</w:t>
      </w:r>
    </w:p>
    <w:p w14:paraId="118F40CF" w14:textId="77777777" w:rsidR="00C617B7" w:rsidRPr="00C617B7" w:rsidRDefault="00815E8B" w:rsidP="00C617B7">
      <w:pPr>
        <w:ind w:left="284" w:hanging="284"/>
        <w:rPr>
          <w:rFonts w:ascii="Times New Roman" w:hAnsi="Times New Roman" w:cs="Times New Roman"/>
        </w:rPr>
      </w:pPr>
      <w:hyperlink r:id="rId236" w:history="1">
        <w:r w:rsidR="00C617B7" w:rsidRPr="00C617B7">
          <w:t xml:space="preserve">Sutherland, W. J., </w:t>
        </w:r>
        <w:proofErr w:type="spellStart"/>
        <w:r w:rsidR="00C617B7" w:rsidRPr="00C617B7">
          <w:t>Freckleton</w:t>
        </w:r>
        <w:proofErr w:type="spellEnd"/>
        <w:r w:rsidR="00C617B7" w:rsidRPr="00C617B7">
          <w:t xml:space="preserve">, R. P., </w:t>
        </w:r>
        <w:proofErr w:type="spellStart"/>
        <w:r w:rsidR="00C617B7" w:rsidRPr="00C617B7">
          <w:t>Godfray</w:t>
        </w:r>
        <w:proofErr w:type="spellEnd"/>
        <w:r w:rsidR="00C617B7" w:rsidRPr="00C617B7">
          <w:t xml:space="preserve">, H. C. J., </w:t>
        </w:r>
        <w:proofErr w:type="spellStart"/>
        <w:r w:rsidR="00C617B7" w:rsidRPr="00C617B7">
          <w:t>Beissinger</w:t>
        </w:r>
        <w:proofErr w:type="spellEnd"/>
        <w:r w:rsidR="00C617B7" w:rsidRPr="00C617B7">
          <w:t xml:space="preserve">, S. R., Benton, T., Cameron, D. D., Carmel, Y., </w:t>
        </w:r>
        <w:proofErr w:type="spellStart"/>
        <w:r w:rsidR="00C617B7" w:rsidRPr="00C617B7">
          <w:t>Coomes</w:t>
        </w:r>
        <w:proofErr w:type="spellEnd"/>
        <w:r w:rsidR="00C617B7" w:rsidRPr="00C617B7">
          <w:t xml:space="preserve">, D. A., Coulson, T., &amp; Emmerson, M. C. (2013). Identification of 100 fundamental ecological questions. </w:t>
        </w:r>
        <w:r w:rsidR="00C617B7" w:rsidRPr="00C617B7">
          <w:rPr>
            <w:i/>
            <w:iCs/>
          </w:rPr>
          <w:t>Journal of Ecology</w:t>
        </w:r>
        <w:r w:rsidR="00C617B7" w:rsidRPr="00C617B7">
          <w:t xml:space="preserve">, </w:t>
        </w:r>
        <w:r w:rsidR="00C617B7" w:rsidRPr="00C617B7">
          <w:rPr>
            <w:i/>
            <w:iCs/>
          </w:rPr>
          <w:t>101</w:t>
        </w:r>
        <w:r w:rsidR="00C617B7" w:rsidRPr="00C617B7">
          <w:t>(1), 58–67.</w:t>
        </w:r>
      </w:hyperlink>
    </w:p>
    <w:p w14:paraId="3FB61227" w14:textId="1EF3E5B3" w:rsidR="00C617B7" w:rsidRPr="00C617B7" w:rsidRDefault="00815E8B" w:rsidP="00C617B7">
      <w:pPr>
        <w:ind w:left="284" w:hanging="284"/>
        <w:rPr>
          <w:rFonts w:ascii="Times New Roman" w:hAnsi="Times New Roman" w:cs="Times New Roman"/>
        </w:rPr>
      </w:pPr>
      <w:hyperlink r:id="rId237" w:history="1">
        <w:r w:rsidR="00C617B7" w:rsidRPr="00C617B7">
          <w:t xml:space="preserve">Thakur, M. P., van der </w:t>
        </w:r>
        <w:proofErr w:type="spellStart"/>
        <w:r w:rsidR="00C617B7" w:rsidRPr="00C617B7">
          <w:t>Putten</w:t>
        </w:r>
        <w:proofErr w:type="spellEnd"/>
        <w:r w:rsidR="00C617B7" w:rsidRPr="00C617B7">
          <w:t xml:space="preserve">, W. H., </w:t>
        </w:r>
        <w:proofErr w:type="spellStart"/>
        <w:r w:rsidR="00C617B7" w:rsidRPr="00C617B7">
          <w:t>Apon</w:t>
        </w:r>
        <w:proofErr w:type="spellEnd"/>
        <w:r w:rsidR="00C617B7" w:rsidRPr="00C617B7">
          <w:t xml:space="preserve">, F., Angelini, E., </w:t>
        </w:r>
        <w:proofErr w:type="spellStart"/>
        <w:r w:rsidR="00C617B7" w:rsidRPr="00C617B7">
          <w:t>Vreš</w:t>
        </w:r>
        <w:proofErr w:type="spellEnd"/>
        <w:r w:rsidR="00C617B7" w:rsidRPr="00C617B7">
          <w:t xml:space="preserve">, B., &amp; </w:t>
        </w:r>
        <w:proofErr w:type="spellStart"/>
        <w:r w:rsidR="00C617B7" w:rsidRPr="00C617B7">
          <w:t>Geisen</w:t>
        </w:r>
        <w:proofErr w:type="spellEnd"/>
        <w:r w:rsidR="00C617B7" w:rsidRPr="00C617B7">
          <w:t xml:space="preserve">, S. (2021). Resilience of rhizosphere microbial predators and their prey communities after an extreme heat event. </w:t>
        </w:r>
        <w:r w:rsidR="00C617B7" w:rsidRPr="00C617B7">
          <w:rPr>
            <w:i/>
            <w:iCs/>
          </w:rPr>
          <w:t>Functional Ecology</w:t>
        </w:r>
        <w:r w:rsidR="00C617B7" w:rsidRPr="00C617B7">
          <w:t xml:space="preserve">, </w:t>
        </w:r>
        <w:r w:rsidR="00C617B7" w:rsidRPr="00C617B7">
          <w:rPr>
            <w:i/>
            <w:iCs/>
          </w:rPr>
          <w:t>35</w:t>
        </w:r>
        <w:r w:rsidR="00C617B7" w:rsidRPr="00C617B7">
          <w:t xml:space="preserve">(1), 216–225. </w:t>
        </w:r>
      </w:hyperlink>
    </w:p>
    <w:p w14:paraId="46E32A8C" w14:textId="77777777" w:rsidR="00C617B7" w:rsidRPr="00C617B7" w:rsidRDefault="00815E8B" w:rsidP="00C617B7">
      <w:pPr>
        <w:ind w:left="284" w:hanging="284"/>
        <w:rPr>
          <w:rFonts w:ascii="Times New Roman" w:hAnsi="Times New Roman" w:cs="Times New Roman"/>
        </w:rPr>
      </w:pPr>
      <w:hyperlink r:id="rId238" w:history="1">
        <w:proofErr w:type="spellStart"/>
        <w:r w:rsidR="00C617B7" w:rsidRPr="00C617B7">
          <w:t>Tredgold</w:t>
        </w:r>
        <w:proofErr w:type="spellEnd"/>
        <w:r w:rsidR="00C617B7" w:rsidRPr="00C617B7">
          <w:t xml:space="preserve">, T. (1818). XXXVII. On the transverse strength and resilience of timber. </w:t>
        </w:r>
        <w:r w:rsidR="00C617B7" w:rsidRPr="00C617B7">
          <w:rPr>
            <w:i/>
            <w:iCs/>
          </w:rPr>
          <w:t>The Philosophical Magazine</w:t>
        </w:r>
        <w:r w:rsidR="00C617B7" w:rsidRPr="00C617B7">
          <w:t xml:space="preserve">, </w:t>
        </w:r>
        <w:r w:rsidR="00C617B7" w:rsidRPr="00C617B7">
          <w:rPr>
            <w:i/>
            <w:iCs/>
          </w:rPr>
          <w:t>51</w:t>
        </w:r>
        <w:r w:rsidR="00C617B7" w:rsidRPr="00C617B7">
          <w:t>(239), 214–216.</w:t>
        </w:r>
      </w:hyperlink>
    </w:p>
    <w:p w14:paraId="13E42889" w14:textId="1F20A179" w:rsidR="00C617B7" w:rsidRPr="00C617B7" w:rsidRDefault="00815E8B" w:rsidP="00C617B7">
      <w:pPr>
        <w:ind w:left="284" w:hanging="284"/>
        <w:rPr>
          <w:rFonts w:ascii="Times New Roman" w:hAnsi="Times New Roman" w:cs="Times New Roman"/>
        </w:rPr>
      </w:pPr>
      <w:hyperlink r:id="rId239" w:history="1">
        <w:proofErr w:type="spellStart"/>
        <w:r w:rsidR="00C617B7" w:rsidRPr="00C617B7">
          <w:t>Tsimara</w:t>
        </w:r>
        <w:proofErr w:type="spellEnd"/>
        <w:r w:rsidR="00C617B7" w:rsidRPr="00C617B7">
          <w:t xml:space="preserve">, E., </w:t>
        </w:r>
        <w:proofErr w:type="spellStart"/>
        <w:r w:rsidR="00C617B7" w:rsidRPr="00C617B7">
          <w:t>Vasilakopoulos</w:t>
        </w:r>
        <w:proofErr w:type="spellEnd"/>
        <w:r w:rsidR="00C617B7" w:rsidRPr="00C617B7">
          <w:t xml:space="preserve">, P., </w:t>
        </w:r>
        <w:proofErr w:type="spellStart"/>
        <w:r w:rsidR="00C617B7" w:rsidRPr="00C617B7">
          <w:t>Koutsidi</w:t>
        </w:r>
        <w:proofErr w:type="spellEnd"/>
        <w:r w:rsidR="00C617B7" w:rsidRPr="00C617B7">
          <w:t xml:space="preserve">, M., </w:t>
        </w:r>
        <w:proofErr w:type="spellStart"/>
        <w:r w:rsidR="00C617B7" w:rsidRPr="00C617B7">
          <w:t>Raitsos</w:t>
        </w:r>
        <w:proofErr w:type="spellEnd"/>
        <w:r w:rsidR="00C617B7" w:rsidRPr="00C617B7">
          <w:t xml:space="preserve">, D. E., </w:t>
        </w:r>
        <w:proofErr w:type="spellStart"/>
        <w:r w:rsidR="00C617B7" w:rsidRPr="00C617B7">
          <w:t>Lazaris</w:t>
        </w:r>
        <w:proofErr w:type="spellEnd"/>
        <w:r w:rsidR="00C617B7" w:rsidRPr="00C617B7">
          <w:t xml:space="preserve">, A., &amp; </w:t>
        </w:r>
        <w:proofErr w:type="spellStart"/>
        <w:r w:rsidR="00C617B7" w:rsidRPr="00C617B7">
          <w:t>Tzanatos</w:t>
        </w:r>
        <w:proofErr w:type="spellEnd"/>
        <w:r w:rsidR="00C617B7" w:rsidRPr="00C617B7">
          <w:t xml:space="preserve">, E. (2021). An Integrated Traits Resilience Assessment of Mediterranean fisheries landings. </w:t>
        </w:r>
        <w:r w:rsidR="00C617B7" w:rsidRPr="00C617B7">
          <w:rPr>
            <w:i/>
            <w:iCs/>
          </w:rPr>
          <w:t>Journal of Animal Ecology</w:t>
        </w:r>
        <w:r w:rsidR="009321A0">
          <w:t>.</w:t>
        </w:r>
      </w:hyperlink>
      <w:r w:rsidR="009321A0" w:rsidRPr="00C617B7">
        <w:rPr>
          <w:rFonts w:ascii="Times New Roman" w:hAnsi="Times New Roman" w:cs="Times New Roman"/>
        </w:rPr>
        <w:t xml:space="preserve"> </w:t>
      </w:r>
    </w:p>
    <w:p w14:paraId="32F3C3EC" w14:textId="77777777" w:rsidR="00C617B7" w:rsidRPr="00C617B7" w:rsidRDefault="00815E8B" w:rsidP="00C617B7">
      <w:pPr>
        <w:ind w:left="284" w:hanging="284"/>
        <w:rPr>
          <w:rFonts w:ascii="Times New Roman" w:hAnsi="Times New Roman" w:cs="Times New Roman"/>
        </w:rPr>
      </w:pPr>
      <w:hyperlink r:id="rId240" w:history="1">
        <w:proofErr w:type="spellStart"/>
        <w:r w:rsidR="00C617B7" w:rsidRPr="00C617B7">
          <w:t>Tylianakis</w:t>
        </w:r>
        <w:proofErr w:type="spellEnd"/>
        <w:r w:rsidR="00C617B7" w:rsidRPr="00C617B7">
          <w:t xml:space="preserve">, J. M., </w:t>
        </w:r>
        <w:proofErr w:type="spellStart"/>
        <w:r w:rsidR="00C617B7" w:rsidRPr="00C617B7">
          <w:t>Didham</w:t>
        </w:r>
        <w:proofErr w:type="spellEnd"/>
        <w:r w:rsidR="00C617B7" w:rsidRPr="00C617B7">
          <w:t xml:space="preserve">, R. K., </w:t>
        </w:r>
        <w:proofErr w:type="spellStart"/>
        <w:r w:rsidR="00C617B7" w:rsidRPr="00C617B7">
          <w:t>Bascompte</w:t>
        </w:r>
        <w:proofErr w:type="spellEnd"/>
        <w:r w:rsidR="00C617B7" w:rsidRPr="00C617B7">
          <w:t xml:space="preserve">, J., &amp; Wardle, D. A. (2008). Global change and species interactions in terrestrial ecosystems. </w:t>
        </w:r>
        <w:r w:rsidR="00C617B7" w:rsidRPr="00C617B7">
          <w:rPr>
            <w:i/>
            <w:iCs/>
          </w:rPr>
          <w:t>Ecology Letters</w:t>
        </w:r>
        <w:r w:rsidR="00C617B7" w:rsidRPr="00C617B7">
          <w:t xml:space="preserve">, </w:t>
        </w:r>
        <w:r w:rsidR="00C617B7" w:rsidRPr="00C617B7">
          <w:rPr>
            <w:i/>
            <w:iCs/>
          </w:rPr>
          <w:t>11</w:t>
        </w:r>
        <w:r w:rsidR="00C617B7" w:rsidRPr="00C617B7">
          <w:t>(12), 1351–1363.</w:t>
        </w:r>
      </w:hyperlink>
    </w:p>
    <w:p w14:paraId="4CAFF865" w14:textId="77777777" w:rsidR="00C617B7" w:rsidRPr="00C617B7" w:rsidRDefault="00815E8B" w:rsidP="00C617B7">
      <w:pPr>
        <w:ind w:left="284" w:hanging="284"/>
        <w:rPr>
          <w:rFonts w:ascii="Times New Roman" w:hAnsi="Times New Roman" w:cs="Times New Roman"/>
        </w:rPr>
      </w:pPr>
      <w:hyperlink r:id="rId241" w:history="1">
        <w:r w:rsidR="00C617B7" w:rsidRPr="00C617B7">
          <w:t xml:space="preserve">UNISDR, U. (2015). Sendai framework for disaster risk reduction 2015–2030. </w:t>
        </w:r>
        <w:r w:rsidR="00C617B7" w:rsidRPr="00C617B7">
          <w:rPr>
            <w:i/>
            <w:iCs/>
          </w:rPr>
          <w:t>Proceedings of the 3rd United Nations World Conference on DRR, Sendai, Japan</w:t>
        </w:r>
        <w:r w:rsidR="00C617B7" w:rsidRPr="00C617B7">
          <w:t>, 14–18.</w:t>
        </w:r>
      </w:hyperlink>
    </w:p>
    <w:p w14:paraId="15D9155C" w14:textId="77777777" w:rsidR="00C617B7" w:rsidRPr="00C617B7" w:rsidRDefault="00815E8B" w:rsidP="00C617B7">
      <w:pPr>
        <w:ind w:left="284" w:hanging="284"/>
        <w:rPr>
          <w:rFonts w:ascii="Times New Roman" w:hAnsi="Times New Roman" w:cs="Times New Roman"/>
        </w:rPr>
      </w:pPr>
      <w:hyperlink r:id="rId242" w:history="1">
        <w:r w:rsidR="00C617B7" w:rsidRPr="00C617B7">
          <w:t xml:space="preserve">United Nations General Assembly. (2015). </w:t>
        </w:r>
        <w:r w:rsidR="00C617B7" w:rsidRPr="00C617B7">
          <w:rPr>
            <w:i/>
            <w:iCs/>
          </w:rPr>
          <w:t>Transforming our world: The 2030 agenda for sustainable development</w:t>
        </w:r>
        <w:r w:rsidR="00C617B7" w:rsidRPr="00C617B7">
          <w:t xml:space="preserve"> (No. 9780874216561; pp. 1–5).</w:t>
        </w:r>
      </w:hyperlink>
    </w:p>
    <w:p w14:paraId="441515A8" w14:textId="77777777" w:rsidR="00C617B7" w:rsidRPr="00C617B7" w:rsidRDefault="00815E8B" w:rsidP="00C617B7">
      <w:pPr>
        <w:ind w:left="284" w:hanging="284"/>
        <w:rPr>
          <w:rFonts w:ascii="Times New Roman" w:hAnsi="Times New Roman" w:cs="Times New Roman"/>
        </w:rPr>
      </w:pPr>
      <w:hyperlink r:id="rId243" w:history="1">
        <w:r w:rsidR="00C617B7" w:rsidRPr="00C617B7">
          <w:rPr>
            <w:lang w:val="nl-NL"/>
          </w:rPr>
          <w:t xml:space="preserve">Van </w:t>
        </w:r>
        <w:proofErr w:type="spellStart"/>
        <w:r w:rsidR="00C617B7" w:rsidRPr="00C617B7">
          <w:rPr>
            <w:lang w:val="nl-NL"/>
          </w:rPr>
          <w:t>Meerbeek</w:t>
        </w:r>
        <w:proofErr w:type="spellEnd"/>
        <w:r w:rsidR="00C617B7" w:rsidRPr="00C617B7">
          <w:rPr>
            <w:lang w:val="nl-NL"/>
          </w:rPr>
          <w:t xml:space="preserve">, K., </w:t>
        </w:r>
        <w:proofErr w:type="spellStart"/>
        <w:r w:rsidR="00C617B7" w:rsidRPr="00C617B7">
          <w:rPr>
            <w:lang w:val="nl-NL"/>
          </w:rPr>
          <w:t>Jucker</w:t>
        </w:r>
        <w:proofErr w:type="spellEnd"/>
        <w:r w:rsidR="00C617B7" w:rsidRPr="00C617B7">
          <w:rPr>
            <w:lang w:val="nl-NL"/>
          </w:rPr>
          <w:t xml:space="preserve">, T., &amp; </w:t>
        </w:r>
        <w:proofErr w:type="spellStart"/>
        <w:r w:rsidR="00C617B7" w:rsidRPr="00C617B7">
          <w:rPr>
            <w:lang w:val="nl-NL"/>
          </w:rPr>
          <w:t>Svenning</w:t>
        </w:r>
        <w:proofErr w:type="spellEnd"/>
        <w:r w:rsidR="00C617B7" w:rsidRPr="00C617B7">
          <w:rPr>
            <w:lang w:val="nl-NL"/>
          </w:rPr>
          <w:t xml:space="preserve">, J.-C. (2021). </w:t>
        </w:r>
        <w:r w:rsidR="00C617B7" w:rsidRPr="00C617B7">
          <w:t xml:space="preserve">Unifying the concepts of stability and resilience in ecology. </w:t>
        </w:r>
        <w:r w:rsidR="00C617B7" w:rsidRPr="00C617B7">
          <w:rPr>
            <w:i/>
            <w:iCs/>
          </w:rPr>
          <w:t>Journal of Ecology</w:t>
        </w:r>
        <w:r w:rsidR="00C617B7" w:rsidRPr="00C617B7">
          <w:t>.</w:t>
        </w:r>
      </w:hyperlink>
    </w:p>
    <w:p w14:paraId="77ECA073" w14:textId="77777777" w:rsidR="00C617B7" w:rsidRPr="00C617B7" w:rsidRDefault="00815E8B" w:rsidP="00C617B7">
      <w:pPr>
        <w:ind w:left="284" w:hanging="284"/>
        <w:rPr>
          <w:rFonts w:ascii="Times New Roman" w:hAnsi="Times New Roman" w:cs="Times New Roman"/>
          <w:lang w:val="fr-FR"/>
        </w:rPr>
      </w:pPr>
      <w:hyperlink r:id="rId244" w:history="1">
        <w:r w:rsidR="00C617B7" w:rsidRPr="00C617B7">
          <w:rPr>
            <w:lang w:val="fr-FR"/>
          </w:rPr>
          <w:t xml:space="preserve">Violle, C., </w:t>
        </w:r>
        <w:proofErr w:type="spellStart"/>
        <w:r w:rsidR="00C617B7" w:rsidRPr="00C617B7">
          <w:rPr>
            <w:lang w:val="fr-FR"/>
          </w:rPr>
          <w:t>Navas</w:t>
        </w:r>
        <w:proofErr w:type="spellEnd"/>
        <w:r w:rsidR="00C617B7" w:rsidRPr="00C617B7">
          <w:rPr>
            <w:lang w:val="fr-FR"/>
          </w:rPr>
          <w:t xml:space="preserve">, M.-L., Vile, D., </w:t>
        </w:r>
        <w:proofErr w:type="spellStart"/>
        <w:r w:rsidR="00C617B7" w:rsidRPr="00C617B7">
          <w:rPr>
            <w:lang w:val="fr-FR"/>
          </w:rPr>
          <w:t>Kazakou</w:t>
        </w:r>
        <w:proofErr w:type="spellEnd"/>
        <w:r w:rsidR="00C617B7" w:rsidRPr="00C617B7">
          <w:rPr>
            <w:lang w:val="fr-FR"/>
          </w:rPr>
          <w:t xml:space="preserve">, E., </w:t>
        </w:r>
        <w:proofErr w:type="spellStart"/>
        <w:r w:rsidR="00C617B7" w:rsidRPr="00C617B7">
          <w:rPr>
            <w:lang w:val="fr-FR"/>
          </w:rPr>
          <w:t>Fortunel</w:t>
        </w:r>
        <w:proofErr w:type="spellEnd"/>
        <w:r w:rsidR="00C617B7" w:rsidRPr="00C617B7">
          <w:rPr>
            <w:lang w:val="fr-FR"/>
          </w:rPr>
          <w:t xml:space="preserve">, C., Hummel, I., &amp; Garnier, E. (2007). Let the concept of trait </w:t>
        </w:r>
        <w:proofErr w:type="spellStart"/>
        <w:r w:rsidR="00C617B7" w:rsidRPr="00C617B7">
          <w:rPr>
            <w:lang w:val="fr-FR"/>
          </w:rPr>
          <w:t>be</w:t>
        </w:r>
        <w:proofErr w:type="spellEnd"/>
        <w:r w:rsidR="00C617B7" w:rsidRPr="00C617B7">
          <w:rPr>
            <w:lang w:val="fr-FR"/>
          </w:rPr>
          <w:t xml:space="preserve"> </w:t>
        </w:r>
        <w:proofErr w:type="spellStart"/>
        <w:r w:rsidR="00C617B7" w:rsidRPr="00C617B7">
          <w:rPr>
            <w:lang w:val="fr-FR"/>
          </w:rPr>
          <w:t>functional</w:t>
        </w:r>
        <w:proofErr w:type="spellEnd"/>
        <w:r w:rsidR="00C617B7" w:rsidRPr="00C617B7">
          <w:rPr>
            <w:lang w:val="fr-FR"/>
          </w:rPr>
          <w:t xml:space="preserve">! </w:t>
        </w:r>
        <w:proofErr w:type="spellStart"/>
        <w:r w:rsidR="00C617B7" w:rsidRPr="00C617B7">
          <w:rPr>
            <w:i/>
            <w:iCs/>
            <w:lang w:val="fr-FR"/>
          </w:rPr>
          <w:t>Oikos</w:t>
        </w:r>
        <w:proofErr w:type="spellEnd"/>
        <w:r w:rsidR="00C617B7" w:rsidRPr="00C617B7">
          <w:rPr>
            <w:lang w:val="fr-FR"/>
          </w:rPr>
          <w:t xml:space="preserve">, </w:t>
        </w:r>
        <w:r w:rsidR="00C617B7" w:rsidRPr="00C617B7">
          <w:rPr>
            <w:i/>
            <w:iCs/>
            <w:lang w:val="fr-FR"/>
          </w:rPr>
          <w:t>116</w:t>
        </w:r>
        <w:r w:rsidR="00C617B7" w:rsidRPr="00C617B7">
          <w:rPr>
            <w:lang w:val="fr-FR"/>
          </w:rPr>
          <w:t>(5), 882–892.</w:t>
        </w:r>
      </w:hyperlink>
    </w:p>
    <w:p w14:paraId="4BD4547D" w14:textId="61B625CB" w:rsidR="00C617B7" w:rsidRPr="00C617B7" w:rsidRDefault="00815E8B" w:rsidP="00C617B7">
      <w:pPr>
        <w:ind w:left="284" w:hanging="284"/>
        <w:rPr>
          <w:rFonts w:ascii="Times New Roman" w:hAnsi="Times New Roman" w:cs="Times New Roman"/>
        </w:rPr>
      </w:pPr>
      <w:hyperlink r:id="rId245" w:history="1">
        <w:r w:rsidR="00C617B7" w:rsidRPr="00C617B7">
          <w:rPr>
            <w:lang w:val="fr-FR"/>
          </w:rPr>
          <w:t xml:space="preserve">Webster, C. L., </w:t>
        </w:r>
        <w:proofErr w:type="spellStart"/>
        <w:r w:rsidR="00C617B7" w:rsidRPr="00C617B7">
          <w:rPr>
            <w:lang w:val="fr-FR"/>
          </w:rPr>
          <w:t>Kilminster</w:t>
        </w:r>
        <w:proofErr w:type="spellEnd"/>
        <w:r w:rsidR="00C617B7" w:rsidRPr="00C617B7">
          <w:rPr>
            <w:lang w:val="fr-FR"/>
          </w:rPr>
          <w:t xml:space="preserve">, K. L., </w:t>
        </w:r>
        <w:proofErr w:type="spellStart"/>
        <w:r w:rsidR="00C617B7" w:rsidRPr="00C617B7">
          <w:rPr>
            <w:lang w:val="fr-FR"/>
          </w:rPr>
          <w:t>Sánchez</w:t>
        </w:r>
        <w:proofErr w:type="spellEnd"/>
        <w:r w:rsidR="00C617B7" w:rsidRPr="00C617B7">
          <w:rPr>
            <w:lang w:val="fr-FR"/>
          </w:rPr>
          <w:t xml:space="preserve"> </w:t>
        </w:r>
        <w:proofErr w:type="spellStart"/>
        <w:r w:rsidR="00C617B7" w:rsidRPr="00C617B7">
          <w:rPr>
            <w:lang w:val="fr-FR"/>
          </w:rPr>
          <w:t>Alarcón</w:t>
        </w:r>
        <w:proofErr w:type="spellEnd"/>
        <w:r w:rsidR="00C617B7" w:rsidRPr="00C617B7">
          <w:rPr>
            <w:lang w:val="fr-FR"/>
          </w:rPr>
          <w:t xml:space="preserve">, M., Bennett, K., </w:t>
        </w:r>
        <w:proofErr w:type="spellStart"/>
        <w:r w:rsidR="00C617B7" w:rsidRPr="00C617B7">
          <w:rPr>
            <w:lang w:val="fr-FR"/>
          </w:rPr>
          <w:t>Strydom</w:t>
        </w:r>
        <w:proofErr w:type="spellEnd"/>
        <w:r w:rsidR="00C617B7" w:rsidRPr="00C617B7">
          <w:rPr>
            <w:lang w:val="fr-FR"/>
          </w:rPr>
          <w:t xml:space="preserve">, S., McNamara, S., </w:t>
        </w:r>
        <w:proofErr w:type="spellStart"/>
        <w:r w:rsidR="00C617B7" w:rsidRPr="00C617B7">
          <w:rPr>
            <w:lang w:val="fr-FR"/>
          </w:rPr>
          <w:t>Lavery</w:t>
        </w:r>
        <w:proofErr w:type="spellEnd"/>
        <w:r w:rsidR="00C617B7" w:rsidRPr="00C617B7">
          <w:rPr>
            <w:lang w:val="fr-FR"/>
          </w:rPr>
          <w:t xml:space="preserve">, P. S., &amp; McMahon, K. M. (2021). </w:t>
        </w:r>
        <w:r w:rsidR="00C617B7" w:rsidRPr="00C617B7">
          <w:t xml:space="preserve">Population-specific resilience of Halophila ovalis seagrass habitat to unseasonal rainfall, an extreme climate event in estuaries. </w:t>
        </w:r>
        <w:r w:rsidR="00C617B7" w:rsidRPr="00C617B7">
          <w:rPr>
            <w:i/>
            <w:iCs/>
          </w:rPr>
          <w:t>Journal of Ecology</w:t>
        </w:r>
        <w:r w:rsidR="00C617B7" w:rsidRPr="00C617B7">
          <w:t xml:space="preserve">. </w:t>
        </w:r>
      </w:hyperlink>
    </w:p>
    <w:p w14:paraId="2BBA0ADD" w14:textId="716A5689" w:rsidR="00C617B7" w:rsidRPr="00C617B7" w:rsidRDefault="00815E8B" w:rsidP="00C617B7">
      <w:pPr>
        <w:ind w:left="284" w:hanging="284"/>
        <w:rPr>
          <w:rFonts w:ascii="Times New Roman" w:hAnsi="Times New Roman" w:cs="Times New Roman"/>
        </w:rPr>
      </w:pPr>
      <w:hyperlink r:id="rId246" w:history="1">
        <w:r w:rsidR="00C617B7" w:rsidRPr="00C617B7">
          <w:t xml:space="preserve">Yang, Q., Fowler, M. S., Jackson, A. L., &amp; Donohue, I. (2019). The predictability of ecological stability in a noisy world. </w:t>
        </w:r>
        <w:r w:rsidR="00C617B7" w:rsidRPr="00C617B7">
          <w:rPr>
            <w:i/>
            <w:iCs/>
          </w:rPr>
          <w:t>Nature Ecology &amp; Evolution</w:t>
        </w:r>
        <w:r w:rsidR="00C617B7" w:rsidRPr="00C617B7">
          <w:t xml:space="preserve">, </w:t>
        </w:r>
        <w:r w:rsidR="00C617B7" w:rsidRPr="00C617B7">
          <w:rPr>
            <w:i/>
            <w:iCs/>
          </w:rPr>
          <w:t>3</w:t>
        </w:r>
        <w:r w:rsidR="00C617B7" w:rsidRPr="00C617B7">
          <w:t xml:space="preserve">(2), 251–259. </w:t>
        </w:r>
      </w:hyperlink>
    </w:p>
    <w:p w14:paraId="0000004F" w14:textId="29E476A1" w:rsidR="00494545" w:rsidRDefault="00494545" w:rsidP="00C617B7">
      <w:pPr>
        <w:ind w:left="284" w:hanging="284"/>
      </w:pPr>
    </w:p>
    <w:sectPr w:rsidR="00494545" w:rsidSect="0049597A">
      <w:headerReference w:type="even" r:id="rId247"/>
      <w:headerReference w:type="default" r:id="rId248"/>
      <w:footerReference w:type="even" r:id="rId249"/>
      <w:footerReference w:type="default" r:id="rId250"/>
      <w:headerReference w:type="first" r:id="rId251"/>
      <w:footerReference w:type="first" r:id="rId252"/>
      <w:pgSz w:w="11906" w:h="16838"/>
      <w:pgMar w:top="1440" w:right="1440" w:bottom="1440" w:left="1440" w:header="708" w:footer="708"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2CF85" w14:textId="77777777" w:rsidR="00815E8B" w:rsidRDefault="00815E8B">
      <w:pPr>
        <w:spacing w:before="0" w:after="0" w:line="240" w:lineRule="auto"/>
      </w:pPr>
      <w:r>
        <w:separator/>
      </w:r>
    </w:p>
  </w:endnote>
  <w:endnote w:type="continuationSeparator" w:id="0">
    <w:p w14:paraId="0079A90D" w14:textId="77777777" w:rsidR="00815E8B" w:rsidRDefault="00815E8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3"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331435"/>
      <w:docPartObj>
        <w:docPartGallery w:val="Page Numbers (Bottom of Page)"/>
        <w:docPartUnique/>
      </w:docPartObj>
    </w:sdtPr>
    <w:sdtEndPr>
      <w:rPr>
        <w:rFonts w:ascii="Arial" w:hAnsi="Arial" w:cs="Arial"/>
        <w:noProof/>
      </w:rPr>
    </w:sdtEndPr>
    <w:sdtContent>
      <w:p w14:paraId="329F022F" w14:textId="075A9FC3" w:rsidR="0049597A" w:rsidRPr="0049597A" w:rsidRDefault="0049597A">
        <w:pPr>
          <w:pStyle w:val="Footer"/>
          <w:jc w:val="center"/>
          <w:rPr>
            <w:rFonts w:ascii="Arial" w:hAnsi="Arial" w:cs="Arial"/>
          </w:rPr>
        </w:pPr>
        <w:r w:rsidRPr="0049597A">
          <w:rPr>
            <w:rFonts w:ascii="Arial" w:hAnsi="Arial" w:cs="Arial"/>
          </w:rPr>
          <w:fldChar w:fldCharType="begin"/>
        </w:r>
        <w:r w:rsidRPr="0049597A">
          <w:rPr>
            <w:rFonts w:ascii="Arial" w:hAnsi="Arial" w:cs="Arial"/>
          </w:rPr>
          <w:instrText xml:space="preserve"> PAGE   \* MERGEFORMAT </w:instrText>
        </w:r>
        <w:r w:rsidRPr="0049597A">
          <w:rPr>
            <w:rFonts w:ascii="Arial" w:hAnsi="Arial" w:cs="Arial"/>
          </w:rPr>
          <w:fldChar w:fldCharType="separate"/>
        </w:r>
        <w:r w:rsidRPr="0049597A">
          <w:rPr>
            <w:rFonts w:ascii="Arial" w:hAnsi="Arial" w:cs="Arial"/>
            <w:noProof/>
          </w:rPr>
          <w:t>2</w:t>
        </w:r>
        <w:r w:rsidRPr="0049597A">
          <w:rPr>
            <w:rFonts w:ascii="Arial" w:hAnsi="Arial" w:cs="Arial"/>
            <w:noProof/>
          </w:rPr>
          <w:fldChar w:fldCharType="end"/>
        </w:r>
      </w:p>
    </w:sdtContent>
  </w:sdt>
  <w:p w14:paraId="00000055"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4"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B99FC" w14:textId="77777777" w:rsidR="00815E8B" w:rsidRDefault="00815E8B">
      <w:pPr>
        <w:spacing w:before="0" w:after="0" w:line="240" w:lineRule="auto"/>
      </w:pPr>
      <w:r>
        <w:separator/>
      </w:r>
    </w:p>
  </w:footnote>
  <w:footnote w:type="continuationSeparator" w:id="0">
    <w:p w14:paraId="5179BBDA" w14:textId="77777777" w:rsidR="00815E8B" w:rsidRDefault="00815E8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1"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0"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2"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F16"/>
    <w:multiLevelType w:val="multilevel"/>
    <w:tmpl w:val="17521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545"/>
    <w:rsid w:val="00494545"/>
    <w:rsid w:val="0049597A"/>
    <w:rsid w:val="006B02D4"/>
    <w:rsid w:val="00815E8B"/>
    <w:rsid w:val="009321A0"/>
    <w:rsid w:val="00A61C22"/>
    <w:rsid w:val="00B36870"/>
    <w:rsid w:val="00C617B7"/>
    <w:rsid w:val="00D44375"/>
    <w:rsid w:val="00FE3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3B4B1"/>
  <w15:docId w15:val="{FBA9AFCD-53EC-49EA-AFCC-BC993EB7A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before="120" w:after="12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jc w:val="center"/>
      <w:outlineLvl w:val="0"/>
    </w:pPr>
    <w:rPr>
      <w:b/>
      <w:sz w:val="28"/>
      <w:szCs w:val="28"/>
    </w:rPr>
  </w:style>
  <w:style w:type="paragraph" w:styleId="Heading2">
    <w:name w:val="heading 2"/>
    <w:basedOn w:val="Normal"/>
    <w:next w:val="Normal"/>
    <w:uiPriority w:val="9"/>
    <w:unhideWhenUsed/>
    <w:qFormat/>
    <w:pPr>
      <w:keepNext/>
      <w:keepLines/>
      <w:spacing w:before="40" w:after="0"/>
      <w:outlineLvl w:val="1"/>
    </w:pPr>
    <w:rPr>
      <w:b/>
    </w:rPr>
  </w:style>
  <w:style w:type="paragraph" w:styleId="Heading3">
    <w:name w:val="heading 3"/>
    <w:basedOn w:val="Normal"/>
    <w:next w:val="Normal"/>
    <w:uiPriority w:val="9"/>
    <w:semiHidden/>
    <w:unhideWhenUsed/>
    <w:qFormat/>
    <w:pPr>
      <w:keepNext/>
      <w:keepLines/>
      <w:spacing w:before="40" w:after="0"/>
      <w:outlineLvl w:val="2"/>
    </w:pPr>
    <w:rPr>
      <w:rFonts w:ascii="Calibri" w:eastAsia="Calibri" w:hAnsi="Calibri" w:cs="Calibri"/>
      <w:color w:val="1F3863"/>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49597A"/>
  </w:style>
  <w:style w:type="paragraph" w:styleId="Footer">
    <w:name w:val="footer"/>
    <w:basedOn w:val="Normal"/>
    <w:link w:val="FooterChar"/>
    <w:uiPriority w:val="99"/>
    <w:unhideWhenUsed/>
    <w:rsid w:val="0049597A"/>
    <w:pPr>
      <w:tabs>
        <w:tab w:val="center" w:pos="4680"/>
        <w:tab w:val="right" w:pos="9360"/>
      </w:tabs>
      <w:spacing w:before="0" w:after="0" w:line="240" w:lineRule="auto"/>
      <w:jc w:val="left"/>
    </w:pPr>
    <w:rPr>
      <w:rFonts w:asciiTheme="minorHAnsi" w:eastAsiaTheme="minorEastAsia" w:hAnsiTheme="minorHAnsi" w:cs="Times New Roman"/>
      <w:sz w:val="22"/>
      <w:szCs w:val="22"/>
      <w:lang w:val="en-US" w:eastAsia="en-US"/>
    </w:rPr>
  </w:style>
  <w:style w:type="character" w:customStyle="1" w:styleId="FooterChar">
    <w:name w:val="Footer Char"/>
    <w:basedOn w:val="DefaultParagraphFont"/>
    <w:link w:val="Footer"/>
    <w:uiPriority w:val="99"/>
    <w:rsid w:val="0049597A"/>
    <w:rPr>
      <w:rFonts w:asciiTheme="minorHAnsi" w:eastAsiaTheme="minorEastAsia" w:hAnsiTheme="minorHAnsi" w:cs="Times New Roman"/>
      <w:sz w:val="22"/>
      <w:szCs w:val="22"/>
      <w:lang w:val="en-US" w:eastAsia="en-US"/>
    </w:rPr>
  </w:style>
  <w:style w:type="paragraph" w:customStyle="1" w:styleId="msonormal0">
    <w:name w:val="msonormal"/>
    <w:basedOn w:val="Normal"/>
    <w:rsid w:val="00C617B7"/>
    <w:pPr>
      <w:spacing w:before="100" w:beforeAutospacing="1" w:after="100" w:afterAutospacing="1" w:line="240" w:lineRule="auto"/>
      <w:jc w:val="left"/>
    </w:pPr>
    <w:rPr>
      <w:rFonts w:ascii="Times New Roman" w:eastAsia="Times New Roman" w:hAnsi="Times New Roman" w:cs="Times New Roman"/>
    </w:rPr>
  </w:style>
  <w:style w:type="paragraph" w:styleId="NormalWeb">
    <w:name w:val="Normal (Web)"/>
    <w:basedOn w:val="Normal"/>
    <w:uiPriority w:val="99"/>
    <w:semiHidden/>
    <w:unhideWhenUsed/>
    <w:rsid w:val="00C617B7"/>
    <w:pPr>
      <w:spacing w:before="100" w:beforeAutospacing="1" w:after="100" w:afterAutospacing="1" w:line="240" w:lineRule="auto"/>
      <w:jc w:val="left"/>
    </w:pPr>
    <w:rPr>
      <w:rFonts w:ascii="Times New Roman" w:eastAsia="Times New Roman" w:hAnsi="Times New Roman" w:cs="Times New Roman"/>
    </w:rPr>
  </w:style>
  <w:style w:type="character" w:styleId="Hyperlink">
    <w:name w:val="Hyperlink"/>
    <w:basedOn w:val="DefaultParagraphFont"/>
    <w:uiPriority w:val="99"/>
    <w:semiHidden/>
    <w:unhideWhenUsed/>
    <w:rsid w:val="00C617B7"/>
    <w:rPr>
      <w:color w:val="0000FF"/>
      <w:u w:val="single"/>
    </w:rPr>
  </w:style>
  <w:style w:type="character" w:styleId="FollowedHyperlink">
    <w:name w:val="FollowedHyperlink"/>
    <w:basedOn w:val="DefaultParagraphFont"/>
    <w:uiPriority w:val="99"/>
    <w:semiHidden/>
    <w:unhideWhenUsed/>
    <w:rsid w:val="00C617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744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zotero.org/google-docs/?rBf9Oa" TargetMode="External"/><Relationship Id="rId21" Type="http://schemas.openxmlformats.org/officeDocument/2006/relationships/hyperlink" Target="https://www.zotero.org/google-docs/?HeWozb" TargetMode="External"/><Relationship Id="rId42" Type="http://schemas.openxmlformats.org/officeDocument/2006/relationships/hyperlink" Target="https://www.zotero.org/google-docs/?CX3Xoj" TargetMode="External"/><Relationship Id="rId63" Type="http://schemas.openxmlformats.org/officeDocument/2006/relationships/hyperlink" Target="https://www.zotero.org/google-docs/?YQF3jK" TargetMode="External"/><Relationship Id="rId84" Type="http://schemas.openxmlformats.org/officeDocument/2006/relationships/hyperlink" Target="https://www.zotero.org/google-docs/?TD8JKg" TargetMode="External"/><Relationship Id="rId138" Type="http://schemas.openxmlformats.org/officeDocument/2006/relationships/hyperlink" Target="https://www.zotero.org/google-docs/?xExiyX" TargetMode="External"/><Relationship Id="rId159" Type="http://schemas.openxmlformats.org/officeDocument/2006/relationships/hyperlink" Target="https://www.zotero.org/google-docs/?zoHUad" TargetMode="External"/><Relationship Id="rId170" Type="http://schemas.openxmlformats.org/officeDocument/2006/relationships/hyperlink" Target="https://www.zotero.org/google-docs/?zoHUad" TargetMode="External"/><Relationship Id="rId191" Type="http://schemas.openxmlformats.org/officeDocument/2006/relationships/hyperlink" Target="https://www.zotero.org/google-docs/?zoHUad" TargetMode="External"/><Relationship Id="rId205" Type="http://schemas.openxmlformats.org/officeDocument/2006/relationships/hyperlink" Target="https://www.zotero.org/google-docs/?zoHUad" TargetMode="External"/><Relationship Id="rId226" Type="http://schemas.openxmlformats.org/officeDocument/2006/relationships/hyperlink" Target="https://www.zotero.org/google-docs/?zoHUad" TargetMode="External"/><Relationship Id="rId247" Type="http://schemas.openxmlformats.org/officeDocument/2006/relationships/header" Target="header1.xml"/><Relationship Id="rId107" Type="http://schemas.openxmlformats.org/officeDocument/2006/relationships/hyperlink" Target="https://www.zotero.org/google-docs/?5jO4Zn" TargetMode="External"/><Relationship Id="rId11" Type="http://schemas.openxmlformats.org/officeDocument/2006/relationships/hyperlink" Target="https://www.zotero.org/google-docs/?Cfmt4d" TargetMode="External"/><Relationship Id="rId32" Type="http://schemas.openxmlformats.org/officeDocument/2006/relationships/hyperlink" Target="https://www.zotero.org/google-docs/?5J39Z3" TargetMode="External"/><Relationship Id="rId53" Type="http://schemas.openxmlformats.org/officeDocument/2006/relationships/hyperlink" Target="https://www.zotero.org/google-docs/?3ufome" TargetMode="External"/><Relationship Id="rId74" Type="http://schemas.openxmlformats.org/officeDocument/2006/relationships/hyperlink" Target="https://www.zotero.org/google-docs/?m9wNSG" TargetMode="External"/><Relationship Id="rId128" Type="http://schemas.openxmlformats.org/officeDocument/2006/relationships/hyperlink" Target="https://www.zotero.org/google-docs/?LcFd7F" TargetMode="External"/><Relationship Id="rId149" Type="http://schemas.openxmlformats.org/officeDocument/2006/relationships/hyperlink" Target="https://www.zotero.org/google-docs/?zoHUad" TargetMode="External"/><Relationship Id="rId5" Type="http://schemas.openxmlformats.org/officeDocument/2006/relationships/webSettings" Target="webSettings.xml"/><Relationship Id="rId95" Type="http://schemas.openxmlformats.org/officeDocument/2006/relationships/hyperlink" Target="https://www.zotero.org/google-docs/?9jX5vB" TargetMode="External"/><Relationship Id="rId160" Type="http://schemas.openxmlformats.org/officeDocument/2006/relationships/hyperlink" Target="https://www.zotero.org/google-docs/?zoHUad" TargetMode="External"/><Relationship Id="rId181" Type="http://schemas.openxmlformats.org/officeDocument/2006/relationships/hyperlink" Target="https://www.zotero.org/google-docs/?zoHUad" TargetMode="External"/><Relationship Id="rId216" Type="http://schemas.openxmlformats.org/officeDocument/2006/relationships/hyperlink" Target="https://www.zotero.org/google-docs/?zoHUad" TargetMode="External"/><Relationship Id="rId237" Type="http://schemas.openxmlformats.org/officeDocument/2006/relationships/hyperlink" Target="https://www.zotero.org/google-docs/?zoHUad" TargetMode="External"/><Relationship Id="rId22" Type="http://schemas.openxmlformats.org/officeDocument/2006/relationships/hyperlink" Target="https://www.zotero.org/google-docs/?PgF4sF" TargetMode="External"/><Relationship Id="rId43" Type="http://schemas.openxmlformats.org/officeDocument/2006/relationships/hyperlink" Target="https://www.zotero.org/google-docs/?GRS3k3" TargetMode="External"/><Relationship Id="rId64" Type="http://schemas.openxmlformats.org/officeDocument/2006/relationships/hyperlink" Target="https://www.zotero.org/google-docs/?o2SiOm" TargetMode="External"/><Relationship Id="rId118" Type="http://schemas.openxmlformats.org/officeDocument/2006/relationships/hyperlink" Target="https://www.zotero.org/google-docs/?1ilZPI" TargetMode="External"/><Relationship Id="rId139" Type="http://schemas.openxmlformats.org/officeDocument/2006/relationships/hyperlink" Target="https://www.zotero.org/google-docs/?zoHUad" TargetMode="External"/><Relationship Id="rId85" Type="http://schemas.openxmlformats.org/officeDocument/2006/relationships/hyperlink" Target="https://www.zotero.org/google-docs/?ghlZpq" TargetMode="External"/><Relationship Id="rId150" Type="http://schemas.openxmlformats.org/officeDocument/2006/relationships/hyperlink" Target="https://www.zotero.org/google-docs/?zoHUad" TargetMode="External"/><Relationship Id="rId171" Type="http://schemas.openxmlformats.org/officeDocument/2006/relationships/hyperlink" Target="https://www.zotero.org/google-docs/?zoHUad" TargetMode="External"/><Relationship Id="rId192" Type="http://schemas.openxmlformats.org/officeDocument/2006/relationships/hyperlink" Target="https://www.zotero.org/google-docs/?zoHUad" TargetMode="External"/><Relationship Id="rId206" Type="http://schemas.openxmlformats.org/officeDocument/2006/relationships/hyperlink" Target="https://www.zotero.org/google-docs/?zoHUad" TargetMode="External"/><Relationship Id="rId227" Type="http://schemas.openxmlformats.org/officeDocument/2006/relationships/hyperlink" Target="https://www.zotero.org/google-docs/?zoHUad" TargetMode="External"/><Relationship Id="rId248" Type="http://schemas.openxmlformats.org/officeDocument/2006/relationships/header" Target="header2.xml"/><Relationship Id="rId12" Type="http://schemas.openxmlformats.org/officeDocument/2006/relationships/hyperlink" Target="https://www.zotero.org/google-docs/?FSeKsu" TargetMode="External"/><Relationship Id="rId33" Type="http://schemas.openxmlformats.org/officeDocument/2006/relationships/hyperlink" Target="https://www.zotero.org/google-docs/?4W8aTX" TargetMode="External"/><Relationship Id="rId108" Type="http://schemas.openxmlformats.org/officeDocument/2006/relationships/hyperlink" Target="https://www.zotero.org/google-docs/?5jO4Zn" TargetMode="External"/><Relationship Id="rId129" Type="http://schemas.openxmlformats.org/officeDocument/2006/relationships/hyperlink" Target="https://www.zotero.org/google-docs/?w80JKN" TargetMode="External"/><Relationship Id="rId54" Type="http://schemas.openxmlformats.org/officeDocument/2006/relationships/hyperlink" Target="https://www.zotero.org/google-docs/?WhvvrR" TargetMode="External"/><Relationship Id="rId70" Type="http://schemas.openxmlformats.org/officeDocument/2006/relationships/hyperlink" Target="https://www.zotero.org/google-docs/?2Wpb2e" TargetMode="External"/><Relationship Id="rId75" Type="http://schemas.openxmlformats.org/officeDocument/2006/relationships/hyperlink" Target="https://www.zotero.org/google-docs/?8RDFX3" TargetMode="External"/><Relationship Id="rId91" Type="http://schemas.openxmlformats.org/officeDocument/2006/relationships/hyperlink" Target="https://www.zotero.org/google-docs/?4kmFeJ" TargetMode="External"/><Relationship Id="rId96" Type="http://schemas.openxmlformats.org/officeDocument/2006/relationships/hyperlink" Target="https://www.zotero.org/google-docs/?8dE0ie" TargetMode="External"/><Relationship Id="rId140" Type="http://schemas.openxmlformats.org/officeDocument/2006/relationships/hyperlink" Target="https://www.zotero.org/google-docs/?zoHUad" TargetMode="External"/><Relationship Id="rId145" Type="http://schemas.openxmlformats.org/officeDocument/2006/relationships/hyperlink" Target="https://www.zotero.org/google-docs/?zoHUad" TargetMode="External"/><Relationship Id="rId161" Type="http://schemas.openxmlformats.org/officeDocument/2006/relationships/hyperlink" Target="https://www.zotero.org/google-docs/?zoHUad" TargetMode="External"/><Relationship Id="rId166" Type="http://schemas.openxmlformats.org/officeDocument/2006/relationships/hyperlink" Target="https://www.zotero.org/google-docs/?zoHUad" TargetMode="External"/><Relationship Id="rId182" Type="http://schemas.openxmlformats.org/officeDocument/2006/relationships/hyperlink" Target="https://www.zotero.org/google-docs/?zoHUad" TargetMode="External"/><Relationship Id="rId187" Type="http://schemas.openxmlformats.org/officeDocument/2006/relationships/hyperlink" Target="https://www.zotero.org/google-docs/?zoHUad" TargetMode="External"/><Relationship Id="rId217" Type="http://schemas.openxmlformats.org/officeDocument/2006/relationships/hyperlink" Target="https://www.zotero.org/google-docs/?zoHUad"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www.zotero.org/google-docs/?zoHUad" TargetMode="External"/><Relationship Id="rId233" Type="http://schemas.openxmlformats.org/officeDocument/2006/relationships/hyperlink" Target="https://www.zotero.org/google-docs/?zoHUad" TargetMode="External"/><Relationship Id="rId238" Type="http://schemas.openxmlformats.org/officeDocument/2006/relationships/hyperlink" Target="https://www.zotero.org/google-docs/?zoHUad" TargetMode="External"/><Relationship Id="rId254" Type="http://schemas.openxmlformats.org/officeDocument/2006/relationships/theme" Target="theme/theme1.xml"/><Relationship Id="rId23" Type="http://schemas.openxmlformats.org/officeDocument/2006/relationships/hyperlink" Target="https://www.zotero.org/google-docs/?iNjBVE" TargetMode="External"/><Relationship Id="rId28" Type="http://schemas.openxmlformats.org/officeDocument/2006/relationships/hyperlink" Target="https://www.zotero.org/google-docs/?8nu8vF" TargetMode="External"/><Relationship Id="rId49" Type="http://schemas.openxmlformats.org/officeDocument/2006/relationships/hyperlink" Target="https://www.zotero.org/google-docs/?EJa0NA" TargetMode="External"/><Relationship Id="rId114" Type="http://schemas.openxmlformats.org/officeDocument/2006/relationships/hyperlink" Target="https://www.zotero.org/google-docs/?YEvsfH" TargetMode="External"/><Relationship Id="rId119" Type="http://schemas.openxmlformats.org/officeDocument/2006/relationships/hyperlink" Target="https://www.zotero.org/google-docs/?iQpyMw" TargetMode="External"/><Relationship Id="rId44" Type="http://schemas.openxmlformats.org/officeDocument/2006/relationships/hyperlink" Target="https://www.zotero.org/google-docs/?YNiCPR" TargetMode="External"/><Relationship Id="rId60" Type="http://schemas.openxmlformats.org/officeDocument/2006/relationships/hyperlink" Target="https://www.zotero.org/google-docs/?wnGMeX" TargetMode="External"/><Relationship Id="rId65" Type="http://schemas.openxmlformats.org/officeDocument/2006/relationships/hyperlink" Target="https://www.zotero.org/google-docs/?D4JCaV" TargetMode="External"/><Relationship Id="rId81" Type="http://schemas.openxmlformats.org/officeDocument/2006/relationships/hyperlink" Target="https://www.zotero.org/google-docs/?238tJD" TargetMode="External"/><Relationship Id="rId86" Type="http://schemas.openxmlformats.org/officeDocument/2006/relationships/hyperlink" Target="https://www.zotero.org/google-docs/?2w5iNw" TargetMode="External"/><Relationship Id="rId130" Type="http://schemas.openxmlformats.org/officeDocument/2006/relationships/hyperlink" Target="https://www.zotero.org/google-docs/?lEEWdI" TargetMode="External"/><Relationship Id="rId135" Type="http://schemas.openxmlformats.org/officeDocument/2006/relationships/hyperlink" Target="https://www.zotero.org/google-docs/?Lw0vDk" TargetMode="External"/><Relationship Id="rId151" Type="http://schemas.openxmlformats.org/officeDocument/2006/relationships/hyperlink" Target="https://www.zotero.org/google-docs/?zoHUad" TargetMode="External"/><Relationship Id="rId156" Type="http://schemas.openxmlformats.org/officeDocument/2006/relationships/hyperlink" Target="https://www.zotero.org/google-docs/?zoHUad" TargetMode="External"/><Relationship Id="rId177" Type="http://schemas.openxmlformats.org/officeDocument/2006/relationships/hyperlink" Target="https://www.zotero.org/google-docs/?zoHUad" TargetMode="External"/><Relationship Id="rId198" Type="http://schemas.openxmlformats.org/officeDocument/2006/relationships/hyperlink" Target="https://www.zotero.org/google-docs/?zoHUad" TargetMode="External"/><Relationship Id="rId172" Type="http://schemas.openxmlformats.org/officeDocument/2006/relationships/hyperlink" Target="https://www.zotero.org/google-docs/?zoHUad" TargetMode="External"/><Relationship Id="rId193" Type="http://schemas.openxmlformats.org/officeDocument/2006/relationships/hyperlink" Target="https://www.zotero.org/google-docs/?zoHUad" TargetMode="External"/><Relationship Id="rId202" Type="http://schemas.openxmlformats.org/officeDocument/2006/relationships/hyperlink" Target="https://www.zotero.org/google-docs/?zoHUad" TargetMode="External"/><Relationship Id="rId207" Type="http://schemas.openxmlformats.org/officeDocument/2006/relationships/hyperlink" Target="https://www.zotero.org/google-docs/?zoHUad" TargetMode="External"/><Relationship Id="rId223" Type="http://schemas.openxmlformats.org/officeDocument/2006/relationships/hyperlink" Target="https://www.zotero.org/google-docs/?zoHUad" TargetMode="External"/><Relationship Id="rId228" Type="http://schemas.openxmlformats.org/officeDocument/2006/relationships/hyperlink" Target="https://www.zotero.org/google-docs/?zoHUad" TargetMode="External"/><Relationship Id="rId244" Type="http://schemas.openxmlformats.org/officeDocument/2006/relationships/hyperlink" Target="https://www.zotero.org/google-docs/?zoHUad" TargetMode="External"/><Relationship Id="rId249" Type="http://schemas.openxmlformats.org/officeDocument/2006/relationships/footer" Target="footer1.xml"/><Relationship Id="rId13" Type="http://schemas.openxmlformats.org/officeDocument/2006/relationships/hyperlink" Target="https://www.zotero.org/google-docs/?NzniJW" TargetMode="External"/><Relationship Id="rId18" Type="http://schemas.openxmlformats.org/officeDocument/2006/relationships/hyperlink" Target="https://www.zotero.org/google-docs/?00N7mB" TargetMode="External"/><Relationship Id="rId39" Type="http://schemas.openxmlformats.org/officeDocument/2006/relationships/hyperlink" Target="https://www.zotero.org/google-docs/?kn7dg5" TargetMode="External"/><Relationship Id="rId109" Type="http://schemas.openxmlformats.org/officeDocument/2006/relationships/hyperlink" Target="https://www.zotero.org/google-docs/?5jO4Zn" TargetMode="External"/><Relationship Id="rId34" Type="http://schemas.openxmlformats.org/officeDocument/2006/relationships/hyperlink" Target="https://www.zotero.org/google-docs/?n5VNvo" TargetMode="External"/><Relationship Id="rId50" Type="http://schemas.openxmlformats.org/officeDocument/2006/relationships/hyperlink" Target="https://www.zotero.org/google-docs/?fgwHpW" TargetMode="External"/><Relationship Id="rId55" Type="http://schemas.openxmlformats.org/officeDocument/2006/relationships/hyperlink" Target="https://www.zotero.org/google-docs/?76N5TY" TargetMode="External"/><Relationship Id="rId76" Type="http://schemas.openxmlformats.org/officeDocument/2006/relationships/hyperlink" Target="https://www.zotero.org/google-docs/?avPX9i" TargetMode="External"/><Relationship Id="rId97" Type="http://schemas.openxmlformats.org/officeDocument/2006/relationships/hyperlink" Target="https://www.zotero.org/google-docs/?Px4ihl" TargetMode="External"/><Relationship Id="rId104" Type="http://schemas.openxmlformats.org/officeDocument/2006/relationships/hyperlink" Target="https://www.zotero.org/google-docs/?BxhXwS" TargetMode="External"/><Relationship Id="rId120" Type="http://schemas.openxmlformats.org/officeDocument/2006/relationships/hyperlink" Target="https://www.zotero.org/google-docs/?Yy7pzP" TargetMode="External"/><Relationship Id="rId125" Type="http://schemas.openxmlformats.org/officeDocument/2006/relationships/hyperlink" Target="https://www.zotero.org/google-docs/?htZO9v" TargetMode="External"/><Relationship Id="rId141" Type="http://schemas.openxmlformats.org/officeDocument/2006/relationships/hyperlink" Target="https://www.zotero.org/google-docs/?zoHUad" TargetMode="External"/><Relationship Id="rId146" Type="http://schemas.openxmlformats.org/officeDocument/2006/relationships/hyperlink" Target="https://www.zotero.org/google-docs/?zoHUad" TargetMode="External"/><Relationship Id="rId167" Type="http://schemas.openxmlformats.org/officeDocument/2006/relationships/hyperlink" Target="https://www.zotero.org/google-docs/?zoHUad" TargetMode="External"/><Relationship Id="rId188" Type="http://schemas.openxmlformats.org/officeDocument/2006/relationships/hyperlink" Target="https://www.zotero.org/google-docs/?zoHUad" TargetMode="External"/><Relationship Id="rId7" Type="http://schemas.openxmlformats.org/officeDocument/2006/relationships/endnotes" Target="endnotes.xml"/><Relationship Id="rId71" Type="http://schemas.openxmlformats.org/officeDocument/2006/relationships/hyperlink" Target="https://www.zotero.org/google-docs/?EVt7NY" TargetMode="External"/><Relationship Id="rId92" Type="http://schemas.openxmlformats.org/officeDocument/2006/relationships/hyperlink" Target="https://www.zotero.org/google-docs/?3C8dr0" TargetMode="External"/><Relationship Id="rId162" Type="http://schemas.openxmlformats.org/officeDocument/2006/relationships/hyperlink" Target="https://www.zotero.org/google-docs/?zoHUad" TargetMode="External"/><Relationship Id="rId183" Type="http://schemas.openxmlformats.org/officeDocument/2006/relationships/hyperlink" Target="https://www.zotero.org/google-docs/?zoHUad" TargetMode="External"/><Relationship Id="rId213" Type="http://schemas.openxmlformats.org/officeDocument/2006/relationships/hyperlink" Target="https://www.zotero.org/google-docs/?zoHUad" TargetMode="External"/><Relationship Id="rId218" Type="http://schemas.openxmlformats.org/officeDocument/2006/relationships/hyperlink" Target="https://www.zotero.org/google-docs/?zoHUad" TargetMode="External"/><Relationship Id="rId234" Type="http://schemas.openxmlformats.org/officeDocument/2006/relationships/hyperlink" Target="https://www.zotero.org/google-docs/?zoHUad" TargetMode="External"/><Relationship Id="rId239" Type="http://schemas.openxmlformats.org/officeDocument/2006/relationships/hyperlink" Target="https://www.zotero.org/google-docs/?zoHUad" TargetMode="External"/><Relationship Id="rId2" Type="http://schemas.openxmlformats.org/officeDocument/2006/relationships/numbering" Target="numbering.xml"/><Relationship Id="rId29" Type="http://schemas.openxmlformats.org/officeDocument/2006/relationships/hyperlink" Target="https://www.zotero.org/google-docs/?JwOX4W" TargetMode="External"/><Relationship Id="rId250" Type="http://schemas.openxmlformats.org/officeDocument/2006/relationships/footer" Target="footer2.xml"/><Relationship Id="rId24" Type="http://schemas.openxmlformats.org/officeDocument/2006/relationships/hyperlink" Target="https://www.zotero.org/google-docs/?iNjBVE" TargetMode="External"/><Relationship Id="rId40" Type="http://schemas.openxmlformats.org/officeDocument/2006/relationships/hyperlink" Target="https://www.zotero.org/google-docs/?jYVD6N" TargetMode="External"/><Relationship Id="rId45" Type="http://schemas.openxmlformats.org/officeDocument/2006/relationships/hyperlink" Target="https://www.zotero.org/google-docs/?rDlR0J" TargetMode="External"/><Relationship Id="rId66" Type="http://schemas.openxmlformats.org/officeDocument/2006/relationships/hyperlink" Target="https://www.zotero.org/google-docs/?d8XoTq" TargetMode="External"/><Relationship Id="rId87" Type="http://schemas.openxmlformats.org/officeDocument/2006/relationships/hyperlink" Target="https://www.zotero.org/google-docs/?XUH9Nm" TargetMode="External"/><Relationship Id="rId110" Type="http://schemas.openxmlformats.org/officeDocument/2006/relationships/hyperlink" Target="https://www.zotero.org/google-docs/?6eCGZP" TargetMode="External"/><Relationship Id="rId115" Type="http://schemas.openxmlformats.org/officeDocument/2006/relationships/hyperlink" Target="https://www.zotero.org/google-docs/?ToVfzb" TargetMode="External"/><Relationship Id="rId131" Type="http://schemas.openxmlformats.org/officeDocument/2006/relationships/hyperlink" Target="https://www.zotero.org/google-docs/?iWBmeb" TargetMode="External"/><Relationship Id="rId136" Type="http://schemas.openxmlformats.org/officeDocument/2006/relationships/hyperlink" Target="https://www.zotero.org/google-docs/?zQA5PH" TargetMode="External"/><Relationship Id="rId157" Type="http://schemas.openxmlformats.org/officeDocument/2006/relationships/hyperlink" Target="https://www.zotero.org/google-docs/?zoHUad" TargetMode="External"/><Relationship Id="rId178" Type="http://schemas.openxmlformats.org/officeDocument/2006/relationships/hyperlink" Target="https://www.zotero.org/google-docs/?zoHUad" TargetMode="External"/><Relationship Id="rId61" Type="http://schemas.openxmlformats.org/officeDocument/2006/relationships/hyperlink" Target="https://www.zotero.org/google-docs/?IAtUpT" TargetMode="External"/><Relationship Id="rId82" Type="http://schemas.openxmlformats.org/officeDocument/2006/relationships/hyperlink" Target="https://www.zotero.org/google-docs/?blDm64" TargetMode="External"/><Relationship Id="rId152" Type="http://schemas.openxmlformats.org/officeDocument/2006/relationships/hyperlink" Target="https://www.zotero.org/google-docs/?zoHUad" TargetMode="External"/><Relationship Id="rId173" Type="http://schemas.openxmlformats.org/officeDocument/2006/relationships/hyperlink" Target="https://www.zotero.org/google-docs/?zoHUad" TargetMode="External"/><Relationship Id="rId194" Type="http://schemas.openxmlformats.org/officeDocument/2006/relationships/hyperlink" Target="https://www.zotero.org/google-docs/?zoHUad" TargetMode="External"/><Relationship Id="rId199" Type="http://schemas.openxmlformats.org/officeDocument/2006/relationships/hyperlink" Target="https://www.zotero.org/google-docs/?zoHUad" TargetMode="External"/><Relationship Id="rId203" Type="http://schemas.openxmlformats.org/officeDocument/2006/relationships/hyperlink" Target="https://www.zotero.org/google-docs/?zoHUad" TargetMode="External"/><Relationship Id="rId208" Type="http://schemas.openxmlformats.org/officeDocument/2006/relationships/hyperlink" Target="https://www.zotero.org/google-docs/?zoHUad" TargetMode="External"/><Relationship Id="rId229" Type="http://schemas.openxmlformats.org/officeDocument/2006/relationships/hyperlink" Target="https://www.zotero.org/google-docs/?zoHUad" TargetMode="External"/><Relationship Id="rId19" Type="http://schemas.openxmlformats.org/officeDocument/2006/relationships/hyperlink" Target="https://www.zotero.org/google-docs/?00N7mB" TargetMode="External"/><Relationship Id="rId224" Type="http://schemas.openxmlformats.org/officeDocument/2006/relationships/hyperlink" Target="https://www.zotero.org/google-docs/?zoHUad" TargetMode="External"/><Relationship Id="rId240" Type="http://schemas.openxmlformats.org/officeDocument/2006/relationships/hyperlink" Target="https://www.zotero.org/google-docs/?zoHUad" TargetMode="External"/><Relationship Id="rId245" Type="http://schemas.openxmlformats.org/officeDocument/2006/relationships/hyperlink" Target="https://www.zotero.org/google-docs/?zoHUad" TargetMode="External"/><Relationship Id="rId14" Type="http://schemas.openxmlformats.org/officeDocument/2006/relationships/hyperlink" Target="https://www.zotero.org/google-docs/?L6LYQQ" TargetMode="External"/><Relationship Id="rId30" Type="http://schemas.openxmlformats.org/officeDocument/2006/relationships/hyperlink" Target="https://www.zotero.org/google-docs/?mx0ts2" TargetMode="External"/><Relationship Id="rId35" Type="http://schemas.openxmlformats.org/officeDocument/2006/relationships/hyperlink" Target="https://www.zotero.org/google-docs/?22m2Kw" TargetMode="External"/><Relationship Id="rId56" Type="http://schemas.openxmlformats.org/officeDocument/2006/relationships/hyperlink" Target="https://www.zotero.org/google-docs/?xqMhwb" TargetMode="External"/><Relationship Id="rId77" Type="http://schemas.openxmlformats.org/officeDocument/2006/relationships/hyperlink" Target="https://www.zotero.org/google-docs/?VrCVmC" TargetMode="External"/><Relationship Id="rId100" Type="http://schemas.openxmlformats.org/officeDocument/2006/relationships/hyperlink" Target="https://www.zotero.org/google-docs/?6GGe0c" TargetMode="External"/><Relationship Id="rId105" Type="http://schemas.openxmlformats.org/officeDocument/2006/relationships/hyperlink" Target="https://www.zotero.org/google-docs/?YOwcea" TargetMode="External"/><Relationship Id="rId126" Type="http://schemas.openxmlformats.org/officeDocument/2006/relationships/hyperlink" Target="https://www.zotero.org/google-docs/?OgQhJZ" TargetMode="External"/><Relationship Id="rId147" Type="http://schemas.openxmlformats.org/officeDocument/2006/relationships/hyperlink" Target="https://www.zotero.org/google-docs/?zoHUad" TargetMode="External"/><Relationship Id="rId168" Type="http://schemas.openxmlformats.org/officeDocument/2006/relationships/hyperlink" Target="https://www.zotero.org/google-docs/?zoHUad" TargetMode="External"/><Relationship Id="rId8" Type="http://schemas.openxmlformats.org/officeDocument/2006/relationships/hyperlink" Target="https://www.zotero.org/google-docs/?5l5EKe" TargetMode="External"/><Relationship Id="rId51" Type="http://schemas.openxmlformats.org/officeDocument/2006/relationships/hyperlink" Target="https://www.zotero.org/google-docs/?5XnxUL" TargetMode="External"/><Relationship Id="rId72" Type="http://schemas.openxmlformats.org/officeDocument/2006/relationships/hyperlink" Target="https://www.zotero.org/google-docs/?WEJ8R5" TargetMode="External"/><Relationship Id="rId93" Type="http://schemas.openxmlformats.org/officeDocument/2006/relationships/hyperlink" Target="https://www.zotero.org/google-docs/?EzDczI" TargetMode="External"/><Relationship Id="rId98" Type="http://schemas.openxmlformats.org/officeDocument/2006/relationships/hyperlink" Target="https://www.zotero.org/google-docs/?yCrmCG" TargetMode="External"/><Relationship Id="rId121" Type="http://schemas.openxmlformats.org/officeDocument/2006/relationships/hyperlink" Target="https://www.zotero.org/google-docs/?2izbuF" TargetMode="External"/><Relationship Id="rId142" Type="http://schemas.openxmlformats.org/officeDocument/2006/relationships/hyperlink" Target="https://www.zotero.org/google-docs/?zoHUad" TargetMode="External"/><Relationship Id="rId163" Type="http://schemas.openxmlformats.org/officeDocument/2006/relationships/hyperlink" Target="https://www.zotero.org/google-docs/?zoHUad" TargetMode="External"/><Relationship Id="rId184" Type="http://schemas.openxmlformats.org/officeDocument/2006/relationships/hyperlink" Target="https://www.zotero.org/google-docs/?zoHUad" TargetMode="External"/><Relationship Id="rId189" Type="http://schemas.openxmlformats.org/officeDocument/2006/relationships/hyperlink" Target="https://www.zotero.org/google-docs/?zoHUad" TargetMode="External"/><Relationship Id="rId219" Type="http://schemas.openxmlformats.org/officeDocument/2006/relationships/hyperlink" Target="https://www.zotero.org/google-docs/?zoHUad" TargetMode="External"/><Relationship Id="rId3" Type="http://schemas.openxmlformats.org/officeDocument/2006/relationships/styles" Target="styles.xml"/><Relationship Id="rId214" Type="http://schemas.openxmlformats.org/officeDocument/2006/relationships/hyperlink" Target="https://www.zotero.org/google-docs/?zoHUad" TargetMode="External"/><Relationship Id="rId230" Type="http://schemas.openxmlformats.org/officeDocument/2006/relationships/hyperlink" Target="https://www.zotero.org/google-docs/?zoHUad" TargetMode="External"/><Relationship Id="rId235" Type="http://schemas.openxmlformats.org/officeDocument/2006/relationships/hyperlink" Target="https://www.zotero.org/google-docs/?zoHUad" TargetMode="External"/><Relationship Id="rId251" Type="http://schemas.openxmlformats.org/officeDocument/2006/relationships/header" Target="header3.xml"/><Relationship Id="rId25" Type="http://schemas.openxmlformats.org/officeDocument/2006/relationships/hyperlink" Target="https://www.zotero.org/google-docs/?qnaZBr" TargetMode="External"/><Relationship Id="rId46" Type="http://schemas.openxmlformats.org/officeDocument/2006/relationships/hyperlink" Target="https://www.zotero.org/google-docs/?pye4oa" TargetMode="External"/><Relationship Id="rId67" Type="http://schemas.openxmlformats.org/officeDocument/2006/relationships/hyperlink" Target="https://www.zotero.org/google-docs/?9oX606" TargetMode="External"/><Relationship Id="rId116" Type="http://schemas.openxmlformats.org/officeDocument/2006/relationships/hyperlink" Target="https://www.zotero.org/google-docs/?3hVDk4" TargetMode="External"/><Relationship Id="rId137" Type="http://schemas.openxmlformats.org/officeDocument/2006/relationships/hyperlink" Target="https://www.zotero.org/google-docs/?YKi9rT" TargetMode="External"/><Relationship Id="rId158" Type="http://schemas.openxmlformats.org/officeDocument/2006/relationships/hyperlink" Target="https://www.zotero.org/google-docs/?zoHUad" TargetMode="External"/><Relationship Id="rId20" Type="http://schemas.openxmlformats.org/officeDocument/2006/relationships/hyperlink" Target="https://www.zotero.org/google-docs/?GBYglP" TargetMode="External"/><Relationship Id="rId41" Type="http://schemas.openxmlformats.org/officeDocument/2006/relationships/hyperlink" Target="https://www.zotero.org/google-docs/?eEzZGa" TargetMode="External"/><Relationship Id="rId62" Type="http://schemas.openxmlformats.org/officeDocument/2006/relationships/hyperlink" Target="https://www.zotero.org/google-docs/?S99sCU" TargetMode="External"/><Relationship Id="rId83" Type="http://schemas.openxmlformats.org/officeDocument/2006/relationships/hyperlink" Target="https://www.zotero.org/google-docs/?footkN" TargetMode="External"/><Relationship Id="rId88" Type="http://schemas.openxmlformats.org/officeDocument/2006/relationships/hyperlink" Target="https://www.zotero.org/google-docs/?Iu3Aen" TargetMode="External"/><Relationship Id="rId111" Type="http://schemas.openxmlformats.org/officeDocument/2006/relationships/hyperlink" Target="https://www.zotero.org/google-docs/?nuEXcF" TargetMode="External"/><Relationship Id="rId132" Type="http://schemas.openxmlformats.org/officeDocument/2006/relationships/hyperlink" Target="https://www.zotero.org/google-docs/?FsLuRw" TargetMode="External"/><Relationship Id="rId153" Type="http://schemas.openxmlformats.org/officeDocument/2006/relationships/hyperlink" Target="https://www.zotero.org/google-docs/?zoHUad" TargetMode="External"/><Relationship Id="rId174" Type="http://schemas.openxmlformats.org/officeDocument/2006/relationships/hyperlink" Target="https://www.zotero.org/google-docs/?zoHUad" TargetMode="External"/><Relationship Id="rId179" Type="http://schemas.openxmlformats.org/officeDocument/2006/relationships/hyperlink" Target="https://www.zotero.org/google-docs/?zoHUad" TargetMode="External"/><Relationship Id="rId195" Type="http://schemas.openxmlformats.org/officeDocument/2006/relationships/hyperlink" Target="https://www.zotero.org/google-docs/?zoHUad" TargetMode="External"/><Relationship Id="rId209" Type="http://schemas.openxmlformats.org/officeDocument/2006/relationships/hyperlink" Target="https://www.zotero.org/google-docs/?zoHUad" TargetMode="External"/><Relationship Id="rId190" Type="http://schemas.openxmlformats.org/officeDocument/2006/relationships/hyperlink" Target="https://www.zotero.org/google-docs/?zoHUad" TargetMode="External"/><Relationship Id="rId204" Type="http://schemas.openxmlformats.org/officeDocument/2006/relationships/hyperlink" Target="https://www.zotero.org/google-docs/?zoHUad" TargetMode="External"/><Relationship Id="rId220" Type="http://schemas.openxmlformats.org/officeDocument/2006/relationships/hyperlink" Target="https://www.zotero.org/google-docs/?zoHUad" TargetMode="External"/><Relationship Id="rId225" Type="http://schemas.openxmlformats.org/officeDocument/2006/relationships/hyperlink" Target="https://www.zotero.org/google-docs/?zoHUad" TargetMode="External"/><Relationship Id="rId241" Type="http://schemas.openxmlformats.org/officeDocument/2006/relationships/hyperlink" Target="https://www.zotero.org/google-docs/?zoHUad" TargetMode="External"/><Relationship Id="rId246" Type="http://schemas.openxmlformats.org/officeDocument/2006/relationships/hyperlink" Target="https://www.zotero.org/google-docs/?zoHUad" TargetMode="External"/><Relationship Id="rId15" Type="http://schemas.openxmlformats.org/officeDocument/2006/relationships/hyperlink" Target="https://www.zotero.org/google-docs/?WrSAFC" TargetMode="External"/><Relationship Id="rId36" Type="http://schemas.openxmlformats.org/officeDocument/2006/relationships/hyperlink" Target="https://www.zotero.org/google-docs/?kEnS8I" TargetMode="External"/><Relationship Id="rId57" Type="http://schemas.openxmlformats.org/officeDocument/2006/relationships/hyperlink" Target="https://www.zotero.org/google-docs/?xqMhwb" TargetMode="External"/><Relationship Id="rId106" Type="http://schemas.openxmlformats.org/officeDocument/2006/relationships/hyperlink" Target="https://www.zotero.org/google-docs/?l6MbV9" TargetMode="External"/><Relationship Id="rId127" Type="http://schemas.openxmlformats.org/officeDocument/2006/relationships/hyperlink" Target="https://www.zotero.org/google-docs/?kTqCve" TargetMode="External"/><Relationship Id="rId10" Type="http://schemas.openxmlformats.org/officeDocument/2006/relationships/hyperlink" Target="https://www.zotero.org/google-docs/?IZKI8E" TargetMode="External"/><Relationship Id="rId31" Type="http://schemas.openxmlformats.org/officeDocument/2006/relationships/image" Target="media/image1.png"/><Relationship Id="rId52" Type="http://schemas.openxmlformats.org/officeDocument/2006/relationships/hyperlink" Target="https://www.zotero.org/google-docs/?EK1kmn" TargetMode="External"/><Relationship Id="rId73" Type="http://schemas.openxmlformats.org/officeDocument/2006/relationships/hyperlink" Target="https://www.zotero.org/google-docs/?5lESc7" TargetMode="External"/><Relationship Id="rId78" Type="http://schemas.openxmlformats.org/officeDocument/2006/relationships/image" Target="media/image2.png"/><Relationship Id="rId94" Type="http://schemas.openxmlformats.org/officeDocument/2006/relationships/hyperlink" Target="https://www.zotero.org/google-docs/?wn4POK" TargetMode="External"/><Relationship Id="rId99" Type="http://schemas.openxmlformats.org/officeDocument/2006/relationships/hyperlink" Target="https://www.zotero.org/google-docs/?6GGe0c" TargetMode="External"/><Relationship Id="rId101" Type="http://schemas.openxmlformats.org/officeDocument/2006/relationships/hyperlink" Target="https://www.zotero.org/google-docs/?6GGe0c" TargetMode="External"/><Relationship Id="rId122" Type="http://schemas.openxmlformats.org/officeDocument/2006/relationships/hyperlink" Target="https://www.zotero.org/google-docs/?kgZdKn" TargetMode="External"/><Relationship Id="rId143" Type="http://schemas.openxmlformats.org/officeDocument/2006/relationships/hyperlink" Target="https://www.zotero.org/google-docs/?zoHUad" TargetMode="External"/><Relationship Id="rId148" Type="http://schemas.openxmlformats.org/officeDocument/2006/relationships/hyperlink" Target="https://www.zotero.org/google-docs/?zoHUad" TargetMode="External"/><Relationship Id="rId164" Type="http://schemas.openxmlformats.org/officeDocument/2006/relationships/hyperlink" Target="https://www.zotero.org/google-docs/?zoHUad" TargetMode="External"/><Relationship Id="rId169" Type="http://schemas.openxmlformats.org/officeDocument/2006/relationships/hyperlink" Target="https://www.zotero.org/google-docs/?zoHUad" TargetMode="External"/><Relationship Id="rId185" Type="http://schemas.openxmlformats.org/officeDocument/2006/relationships/hyperlink" Target="https://www.zotero.org/google-docs/?zoHUad" TargetMode="External"/><Relationship Id="rId4" Type="http://schemas.openxmlformats.org/officeDocument/2006/relationships/settings" Target="settings.xml"/><Relationship Id="rId9" Type="http://schemas.openxmlformats.org/officeDocument/2006/relationships/hyperlink" Target="https://www.zotero.org/google-docs/?TtkLVZ" TargetMode="External"/><Relationship Id="rId180" Type="http://schemas.openxmlformats.org/officeDocument/2006/relationships/hyperlink" Target="https://www.zotero.org/google-docs/?zoHUad" TargetMode="External"/><Relationship Id="rId210" Type="http://schemas.openxmlformats.org/officeDocument/2006/relationships/hyperlink" Target="https://www.zotero.org/google-docs/?zoHUad" TargetMode="External"/><Relationship Id="rId215" Type="http://schemas.openxmlformats.org/officeDocument/2006/relationships/hyperlink" Target="https://www.zotero.org/google-docs/?zoHUad" TargetMode="External"/><Relationship Id="rId236" Type="http://schemas.openxmlformats.org/officeDocument/2006/relationships/hyperlink" Target="https://www.zotero.org/google-docs/?zoHUad" TargetMode="External"/><Relationship Id="rId26" Type="http://schemas.openxmlformats.org/officeDocument/2006/relationships/hyperlink" Target="https://www.zotero.org/google-docs/?ZsdkvS" TargetMode="External"/><Relationship Id="rId231" Type="http://schemas.openxmlformats.org/officeDocument/2006/relationships/hyperlink" Target="https://www.zotero.org/google-docs/?zoHUad" TargetMode="External"/><Relationship Id="rId252" Type="http://schemas.openxmlformats.org/officeDocument/2006/relationships/footer" Target="footer3.xml"/><Relationship Id="rId47" Type="http://schemas.openxmlformats.org/officeDocument/2006/relationships/hyperlink" Target="https://www.zotero.org/google-docs/?pye4oa" TargetMode="External"/><Relationship Id="rId68" Type="http://schemas.openxmlformats.org/officeDocument/2006/relationships/hyperlink" Target="https://www.zotero.org/google-docs/?foPS4C" TargetMode="External"/><Relationship Id="rId89" Type="http://schemas.openxmlformats.org/officeDocument/2006/relationships/hyperlink" Target="https://www.zotero.org/google-docs/?pMvK6U" TargetMode="External"/><Relationship Id="rId112" Type="http://schemas.openxmlformats.org/officeDocument/2006/relationships/hyperlink" Target="https://www.zotero.org/google-docs/?m9VihD" TargetMode="External"/><Relationship Id="rId133" Type="http://schemas.openxmlformats.org/officeDocument/2006/relationships/hyperlink" Target="https://www.zotero.org/google-docs/?n1eALQ" TargetMode="External"/><Relationship Id="rId154" Type="http://schemas.openxmlformats.org/officeDocument/2006/relationships/hyperlink" Target="https://www.zotero.org/google-docs/?zoHUad" TargetMode="External"/><Relationship Id="rId175" Type="http://schemas.openxmlformats.org/officeDocument/2006/relationships/hyperlink" Target="https://www.zotero.org/google-docs/?zoHUad" TargetMode="External"/><Relationship Id="rId196" Type="http://schemas.openxmlformats.org/officeDocument/2006/relationships/hyperlink" Target="https://www.zotero.org/google-docs/?zoHUad" TargetMode="External"/><Relationship Id="rId200" Type="http://schemas.openxmlformats.org/officeDocument/2006/relationships/hyperlink" Target="https://www.zotero.org/google-docs/?zoHUad" TargetMode="External"/><Relationship Id="rId16" Type="http://schemas.openxmlformats.org/officeDocument/2006/relationships/hyperlink" Target="https://www.zotero.org/google-docs/?BeywkT" TargetMode="External"/><Relationship Id="rId221" Type="http://schemas.openxmlformats.org/officeDocument/2006/relationships/hyperlink" Target="https://www.zotero.org/google-docs/?zoHUad" TargetMode="External"/><Relationship Id="rId242" Type="http://schemas.openxmlformats.org/officeDocument/2006/relationships/hyperlink" Target="https://www.zotero.org/google-docs/?zoHUad" TargetMode="External"/><Relationship Id="rId37" Type="http://schemas.openxmlformats.org/officeDocument/2006/relationships/hyperlink" Target="https://www.zotero.org/google-docs/?aoHFdI" TargetMode="External"/><Relationship Id="rId58" Type="http://schemas.openxmlformats.org/officeDocument/2006/relationships/hyperlink" Target="https://www.zotero.org/google-docs/?xqMhwb" TargetMode="External"/><Relationship Id="rId79" Type="http://schemas.openxmlformats.org/officeDocument/2006/relationships/hyperlink" Target="https://www.zotero.org/google-docs/?z5RJ6m" TargetMode="External"/><Relationship Id="rId102" Type="http://schemas.openxmlformats.org/officeDocument/2006/relationships/hyperlink" Target="https://www.zotero.org/google-docs/?WH0OJg" TargetMode="External"/><Relationship Id="rId123" Type="http://schemas.openxmlformats.org/officeDocument/2006/relationships/hyperlink" Target="https://www.zotero.org/google-docs/?kgZdKn" TargetMode="External"/><Relationship Id="rId144" Type="http://schemas.openxmlformats.org/officeDocument/2006/relationships/hyperlink" Target="https://www.zotero.org/google-docs/?zoHUad" TargetMode="External"/><Relationship Id="rId90" Type="http://schemas.openxmlformats.org/officeDocument/2006/relationships/hyperlink" Target="https://www.zotero.org/google-docs/?xHu1ZG" TargetMode="External"/><Relationship Id="rId165" Type="http://schemas.openxmlformats.org/officeDocument/2006/relationships/hyperlink" Target="https://www.zotero.org/google-docs/?zoHUad" TargetMode="External"/><Relationship Id="rId186" Type="http://schemas.openxmlformats.org/officeDocument/2006/relationships/hyperlink" Target="https://www.zotero.org/google-docs/?zoHUad" TargetMode="External"/><Relationship Id="rId211" Type="http://schemas.openxmlformats.org/officeDocument/2006/relationships/hyperlink" Target="https://www.zotero.org/google-docs/?zoHUad" TargetMode="External"/><Relationship Id="rId232" Type="http://schemas.openxmlformats.org/officeDocument/2006/relationships/hyperlink" Target="https://www.zotero.org/google-docs/?zoHUad" TargetMode="External"/><Relationship Id="rId253" Type="http://schemas.openxmlformats.org/officeDocument/2006/relationships/fontTable" Target="fontTable.xml"/><Relationship Id="rId27" Type="http://schemas.openxmlformats.org/officeDocument/2006/relationships/hyperlink" Target="https://www.zotero.org/google-docs/?uZa7cA" TargetMode="External"/><Relationship Id="rId48" Type="http://schemas.openxmlformats.org/officeDocument/2006/relationships/hyperlink" Target="https://www.zotero.org/google-docs/?pye4oa" TargetMode="External"/><Relationship Id="rId69" Type="http://schemas.openxmlformats.org/officeDocument/2006/relationships/hyperlink" Target="https://www.zotero.org/google-docs/?ljgGot" TargetMode="External"/><Relationship Id="rId113" Type="http://schemas.openxmlformats.org/officeDocument/2006/relationships/hyperlink" Target="https://www.zotero.org/google-docs/?934T2K" TargetMode="External"/><Relationship Id="rId134" Type="http://schemas.openxmlformats.org/officeDocument/2006/relationships/hyperlink" Target="https://www.zotero.org/google-docs/?OKVBIV" TargetMode="External"/><Relationship Id="rId80" Type="http://schemas.openxmlformats.org/officeDocument/2006/relationships/hyperlink" Target="https://www.zotero.org/google-docs/?bdX2qm" TargetMode="External"/><Relationship Id="rId155" Type="http://schemas.openxmlformats.org/officeDocument/2006/relationships/hyperlink" Target="https://www.zotero.org/google-docs/?zoHUad" TargetMode="External"/><Relationship Id="rId176" Type="http://schemas.openxmlformats.org/officeDocument/2006/relationships/hyperlink" Target="https://www.zotero.org/google-docs/?zoHUad" TargetMode="External"/><Relationship Id="rId197" Type="http://schemas.openxmlformats.org/officeDocument/2006/relationships/hyperlink" Target="https://www.zotero.org/google-docs/?zoHUad" TargetMode="External"/><Relationship Id="rId201" Type="http://schemas.openxmlformats.org/officeDocument/2006/relationships/hyperlink" Target="https://www.zotero.org/google-docs/?zoHUad" TargetMode="External"/><Relationship Id="rId222" Type="http://schemas.openxmlformats.org/officeDocument/2006/relationships/hyperlink" Target="https://www.zotero.org/google-docs/?zoHUad" TargetMode="External"/><Relationship Id="rId243" Type="http://schemas.openxmlformats.org/officeDocument/2006/relationships/hyperlink" Target="https://www.zotero.org/google-docs/?zoHUad" TargetMode="External"/><Relationship Id="rId17" Type="http://schemas.openxmlformats.org/officeDocument/2006/relationships/hyperlink" Target="https://www.zotero.org/google-docs/?0Ti45J" TargetMode="External"/><Relationship Id="rId38" Type="http://schemas.openxmlformats.org/officeDocument/2006/relationships/hyperlink" Target="https://www.zotero.org/google-docs/?HHA0x5" TargetMode="External"/><Relationship Id="rId59" Type="http://schemas.openxmlformats.org/officeDocument/2006/relationships/hyperlink" Target="https://www.zotero.org/google-docs/?3pC430" TargetMode="External"/><Relationship Id="rId103" Type="http://schemas.openxmlformats.org/officeDocument/2006/relationships/hyperlink" Target="https://www.zotero.org/google-docs/?hHc2JD" TargetMode="External"/><Relationship Id="rId124" Type="http://schemas.openxmlformats.org/officeDocument/2006/relationships/hyperlink" Target="https://www.zotero.org/google-docs/?kgZdK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7B22C-73A2-488E-A73D-5D9234A2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12203</Words>
  <Characters>69563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 Capdevila Lanzaco</dc:creator>
  <cp:lastModifiedBy>Pol Capdevila Lanzaco</cp:lastModifiedBy>
  <cp:revision>5</cp:revision>
  <dcterms:created xsi:type="dcterms:W3CDTF">2021-08-13T15:11:00Z</dcterms:created>
  <dcterms:modified xsi:type="dcterms:W3CDTF">2021-08-13T16:26:00Z</dcterms:modified>
</cp:coreProperties>
</file>